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7BA28" w14:textId="77777777" w:rsidR="00210D63" w:rsidRPr="00EE4FB1" w:rsidRDefault="00210D63" w:rsidP="00210D63">
      <w:pPr>
        <w:jc w:val="center"/>
        <w:rPr>
          <w:b/>
          <w:sz w:val="24"/>
          <w:szCs w:val="24"/>
        </w:rPr>
      </w:pPr>
      <w:r w:rsidRPr="00EE4FB1">
        <w:rPr>
          <w:b/>
          <w:sz w:val="24"/>
          <w:szCs w:val="24"/>
        </w:rPr>
        <w:t>RESPON MAHASISWA TERHADAP PELAKSANAAN PRAKTIKUM DARING</w:t>
      </w:r>
    </w:p>
    <w:p w14:paraId="1A616009" w14:textId="54F59BC0" w:rsidR="00B852B7" w:rsidRPr="00210D63" w:rsidRDefault="00210D63" w:rsidP="00210D63">
      <w:pPr>
        <w:jc w:val="center"/>
        <w:rPr>
          <w:b/>
          <w:sz w:val="24"/>
          <w:szCs w:val="24"/>
          <w:lang w:val="id-ID"/>
        </w:rPr>
      </w:pPr>
      <w:r w:rsidRPr="00EE4FB1">
        <w:rPr>
          <w:b/>
          <w:sz w:val="24"/>
          <w:szCs w:val="24"/>
        </w:rPr>
        <w:t>KIMIA UNSUR DI MASA PANDEMI</w:t>
      </w:r>
    </w:p>
    <w:p w14:paraId="24ADF6A3" w14:textId="77777777" w:rsidR="00B852B7" w:rsidRPr="001B2AED" w:rsidRDefault="00B852B7" w:rsidP="00B852B7">
      <w:pPr>
        <w:spacing w:line="276" w:lineRule="auto"/>
        <w:jc w:val="both"/>
        <w:rPr>
          <w:b/>
          <w:sz w:val="24"/>
          <w:szCs w:val="24"/>
        </w:rPr>
      </w:pPr>
    </w:p>
    <w:p w14:paraId="3D42768B" w14:textId="0D98F740" w:rsidR="00210D63" w:rsidRDefault="00210D63" w:rsidP="00B852B7">
      <w:pPr>
        <w:jc w:val="center"/>
        <w:rPr>
          <w:sz w:val="24"/>
          <w:szCs w:val="24"/>
          <w:lang w:val="id-ID"/>
        </w:rPr>
      </w:pPr>
      <w:r>
        <w:rPr>
          <w:sz w:val="24"/>
          <w:szCs w:val="24"/>
        </w:rPr>
        <w:t>Gita Alsofie</w:t>
      </w:r>
      <w:r w:rsidR="00691355">
        <w:rPr>
          <w:vertAlign w:val="superscript"/>
        </w:rPr>
        <w:t>1</w:t>
      </w:r>
      <w:r>
        <w:rPr>
          <w:sz w:val="24"/>
          <w:szCs w:val="24"/>
        </w:rPr>
        <w:t>, Eka Putra Ramdhani</w:t>
      </w:r>
      <w:r w:rsidR="00691355">
        <w:rPr>
          <w:vertAlign w:val="superscript"/>
        </w:rPr>
        <w:t>2</w:t>
      </w:r>
      <w:r>
        <w:rPr>
          <w:sz w:val="24"/>
          <w:szCs w:val="24"/>
        </w:rPr>
        <w:t>, Fitriah Khoirunnisa</w:t>
      </w:r>
      <w:r w:rsidR="00691355">
        <w:rPr>
          <w:vertAlign w:val="superscript"/>
        </w:rPr>
        <w:t>3</w:t>
      </w:r>
      <w:bookmarkStart w:id="0" w:name="_GoBack"/>
      <w:bookmarkEnd w:id="0"/>
    </w:p>
    <w:p w14:paraId="665BEC5F" w14:textId="0C81EB7E" w:rsidR="00210D63" w:rsidRPr="00210D63" w:rsidRDefault="009E4A2F" w:rsidP="00210D63">
      <w:pPr>
        <w:jc w:val="center"/>
        <w:rPr>
          <w:sz w:val="24"/>
          <w:szCs w:val="24"/>
          <w:lang w:val="id-ID"/>
        </w:rPr>
      </w:pPr>
      <w:hyperlink r:id="rId7" w:history="1">
        <w:r w:rsidR="00210D63" w:rsidRPr="00B0694D">
          <w:rPr>
            <w:rStyle w:val="Hyperlink"/>
            <w:sz w:val="24"/>
            <w:szCs w:val="24"/>
          </w:rPr>
          <w:t>gitaalsofie09@gmail.com</w:t>
        </w:r>
      </w:hyperlink>
    </w:p>
    <w:p w14:paraId="56E27C56" w14:textId="4EDB88CD" w:rsidR="00B852B7" w:rsidRDefault="00210D63" w:rsidP="00210D63">
      <w:pPr>
        <w:spacing w:line="276" w:lineRule="auto"/>
        <w:jc w:val="center"/>
        <w:rPr>
          <w:sz w:val="24"/>
          <w:szCs w:val="24"/>
          <w:lang w:val="id-ID"/>
        </w:rPr>
      </w:pPr>
      <w:r>
        <w:rPr>
          <w:sz w:val="24"/>
          <w:szCs w:val="24"/>
        </w:rPr>
        <w:t>Program Studi Pendidikan Kimia, Fakultas Keguruan dan Ilmu Pendidikan, Universitas Maritim Raja Ali Haji</w:t>
      </w:r>
    </w:p>
    <w:p w14:paraId="6F33EC28" w14:textId="77777777" w:rsidR="00210D63" w:rsidRPr="00210D63" w:rsidRDefault="00210D63" w:rsidP="00210D63">
      <w:pPr>
        <w:spacing w:line="276" w:lineRule="auto"/>
        <w:jc w:val="center"/>
        <w:rPr>
          <w:sz w:val="24"/>
          <w:szCs w:val="24"/>
          <w:lang w:val="id-ID"/>
        </w:rPr>
      </w:pPr>
    </w:p>
    <w:p w14:paraId="49C8E57B" w14:textId="77777777" w:rsidR="00B852B7" w:rsidRPr="001B2AED" w:rsidRDefault="00B852B7" w:rsidP="00B852B7">
      <w:pPr>
        <w:jc w:val="center"/>
        <w:rPr>
          <w:b/>
          <w:sz w:val="24"/>
          <w:szCs w:val="24"/>
        </w:rPr>
      </w:pPr>
      <w:r w:rsidRPr="001B2AED">
        <w:rPr>
          <w:b/>
          <w:sz w:val="24"/>
          <w:szCs w:val="24"/>
        </w:rPr>
        <w:t>Abstract</w:t>
      </w:r>
    </w:p>
    <w:p w14:paraId="16DC6E83" w14:textId="77777777" w:rsidR="00210D63" w:rsidRPr="00210D63" w:rsidRDefault="00210D63" w:rsidP="00210D63">
      <w:pPr>
        <w:jc w:val="both"/>
        <w:rPr>
          <w:i/>
          <w:sz w:val="24"/>
          <w:szCs w:val="24"/>
        </w:rPr>
      </w:pPr>
      <w:r w:rsidRPr="00210D63">
        <w:rPr>
          <w:i/>
          <w:sz w:val="24"/>
          <w:szCs w:val="24"/>
        </w:rPr>
        <w:t>The pandemic Covid-19 has affected all aspects of life including education. During the Covid-19 pandemic period, every education unit requires an online learning process, not only theoretical courses, but also for practical courses, including Elemental Chemistry course. This study aims to find out students response about online practicum of Elemental Chemistry in the pandemic. This research is a qualitative descriptive study. The sampel was taken using purpose technique sampling consised of 27 students. Data were obtained using quesioners and in-depth interview. Student responses to the implementation of elemental chemistry online practicum during the pandemic can be seen from the aspects, namely providing directions, perceptions of the implementation of online practicum, effectiveness and efficiency and responsibility in doing assignments. From the research results, students perceptions of the aspects of giving directions 84.3% were good, perceptions of the implementation of online practicum 67.3% were sufficient, effective and efficient 65.9% was sufficient and the responsibility for doing assignments 73.1% was good.</w:t>
      </w:r>
    </w:p>
    <w:p w14:paraId="32D8B3ED" w14:textId="77777777" w:rsidR="00B852B7" w:rsidRPr="001B2AED" w:rsidRDefault="00B852B7" w:rsidP="00B852B7">
      <w:pPr>
        <w:jc w:val="both"/>
        <w:rPr>
          <w:i/>
          <w:sz w:val="24"/>
          <w:szCs w:val="24"/>
        </w:rPr>
      </w:pPr>
    </w:p>
    <w:p w14:paraId="3E7B4DDC" w14:textId="7AE085CF" w:rsidR="00B852B7" w:rsidRDefault="00210D63" w:rsidP="00B852B7">
      <w:pPr>
        <w:tabs>
          <w:tab w:val="left" w:pos="1276"/>
        </w:tabs>
        <w:ind w:left="1276" w:hanging="1276"/>
        <w:jc w:val="both"/>
        <w:rPr>
          <w:sz w:val="24"/>
          <w:szCs w:val="24"/>
        </w:rPr>
      </w:pPr>
      <w:r>
        <w:rPr>
          <w:sz w:val="24"/>
          <w:szCs w:val="24"/>
        </w:rPr>
        <w:t>K</w:t>
      </w:r>
      <w:r>
        <w:rPr>
          <w:sz w:val="24"/>
          <w:szCs w:val="24"/>
          <w:lang w:val="id-ID"/>
        </w:rPr>
        <w:t>eywords</w:t>
      </w:r>
      <w:r w:rsidR="00B852B7" w:rsidRPr="001B2AED">
        <w:rPr>
          <w:sz w:val="24"/>
          <w:szCs w:val="24"/>
        </w:rPr>
        <w:t>:</w:t>
      </w:r>
      <w:r w:rsidR="00B852B7" w:rsidRPr="001B2AED">
        <w:rPr>
          <w:sz w:val="24"/>
          <w:szCs w:val="24"/>
        </w:rPr>
        <w:tab/>
      </w:r>
      <w:r>
        <w:rPr>
          <w:sz w:val="24"/>
          <w:szCs w:val="24"/>
          <w:lang w:val="id-ID"/>
        </w:rPr>
        <w:t>Students Responses , Online Practicum; Elemetal Chemistry</w:t>
      </w:r>
    </w:p>
    <w:p w14:paraId="1B66C4B2" w14:textId="77777777" w:rsidR="00B852B7" w:rsidRDefault="00B852B7" w:rsidP="00B852B7">
      <w:pPr>
        <w:tabs>
          <w:tab w:val="left" w:pos="1276"/>
        </w:tabs>
        <w:ind w:left="1276" w:hanging="1276"/>
        <w:jc w:val="both"/>
        <w:rPr>
          <w:sz w:val="24"/>
          <w:szCs w:val="24"/>
        </w:rPr>
      </w:pPr>
    </w:p>
    <w:p w14:paraId="509496FD" w14:textId="77777777" w:rsidR="00B852B7" w:rsidRPr="00C65FBD" w:rsidRDefault="00B852B7" w:rsidP="00B852B7">
      <w:pPr>
        <w:pStyle w:val="ListParagraph"/>
        <w:numPr>
          <w:ilvl w:val="0"/>
          <w:numId w:val="19"/>
        </w:numPr>
        <w:tabs>
          <w:tab w:val="left" w:pos="284"/>
        </w:tabs>
        <w:ind w:left="284" w:hanging="284"/>
        <w:jc w:val="both"/>
        <w:rPr>
          <w:rFonts w:ascii="Times New Roman" w:hAnsi="Times New Roman"/>
          <w:b/>
          <w:sz w:val="24"/>
          <w:szCs w:val="24"/>
        </w:rPr>
      </w:pPr>
      <w:r w:rsidRPr="00C65FBD">
        <w:rPr>
          <w:rFonts w:ascii="Times New Roman" w:hAnsi="Times New Roman"/>
          <w:b/>
          <w:sz w:val="24"/>
          <w:szCs w:val="24"/>
          <w:lang w:val="id-ID"/>
        </w:rPr>
        <w:t>P</w:t>
      </w:r>
      <w:r w:rsidRPr="00C65FBD">
        <w:rPr>
          <w:rFonts w:ascii="Times New Roman" w:hAnsi="Times New Roman"/>
          <w:b/>
          <w:sz w:val="24"/>
          <w:szCs w:val="24"/>
        </w:rPr>
        <w:t>endahuluan</w:t>
      </w:r>
    </w:p>
    <w:p w14:paraId="23C0B1B2" w14:textId="77777777" w:rsidR="00210D63" w:rsidRDefault="00210D63" w:rsidP="00210D63">
      <w:pPr>
        <w:ind w:firstLine="720"/>
        <w:jc w:val="both"/>
        <w:rPr>
          <w:sz w:val="24"/>
          <w:szCs w:val="24"/>
          <w:lang w:val="id-ID"/>
        </w:rPr>
      </w:pPr>
      <w:r w:rsidRPr="00210D63">
        <w:rPr>
          <w:sz w:val="24"/>
          <w:szCs w:val="24"/>
        </w:rPr>
        <w:t xml:space="preserve">Pandemi </w:t>
      </w:r>
      <w:r w:rsidRPr="00210D63">
        <w:rPr>
          <w:i/>
          <w:sz w:val="24"/>
          <w:szCs w:val="24"/>
        </w:rPr>
        <w:t>Covid-19</w:t>
      </w:r>
      <w:r w:rsidRPr="00210D63">
        <w:rPr>
          <w:sz w:val="24"/>
          <w:szCs w:val="24"/>
        </w:rPr>
        <w:t xml:space="preserve"> telah berdampak pada semua aspek kehidupan termasuk dalam pendidikan. Dengan adanya pandemi </w:t>
      </w:r>
      <w:r w:rsidRPr="00210D63">
        <w:rPr>
          <w:i/>
          <w:sz w:val="24"/>
          <w:szCs w:val="24"/>
        </w:rPr>
        <w:t>Covid-19</w:t>
      </w:r>
      <w:r w:rsidRPr="00210D63">
        <w:rPr>
          <w:sz w:val="24"/>
          <w:szCs w:val="24"/>
        </w:rPr>
        <w:t xml:space="preserve"> menuntut proses pembelajaran dari tingkat dasar hingga ke perguruan tinggi dilakukan secara daring. Universitas Maritim Raja Ali Haji (UMRAH) merupakan salah satu perguruan tinggi yang menerapkan proses pembelajaran daring di semua program studi termasuk di Program Studi Pendidikan Kimia. Pembelajaran daring ini wajib dilakukan untuk mata kuliah teori. Sedangkan untuk mata kuliah praktik, juga didorong pelaksanaan pembelajarannya secara daring.</w:t>
      </w:r>
    </w:p>
    <w:p w14:paraId="37F00E99" w14:textId="31577329" w:rsidR="00210D63" w:rsidRDefault="00210D63" w:rsidP="00210D63">
      <w:pPr>
        <w:ind w:firstLine="720"/>
        <w:jc w:val="both"/>
        <w:rPr>
          <w:sz w:val="24"/>
          <w:szCs w:val="24"/>
          <w:lang w:val="id-ID"/>
        </w:rPr>
      </w:pPr>
      <w:r w:rsidRPr="00210D63">
        <w:rPr>
          <w:sz w:val="24"/>
          <w:szCs w:val="24"/>
        </w:rPr>
        <w:t xml:space="preserve">Salah satu mata kuliah yang melakukan pembelajaran daring di masa pandemi </w:t>
      </w:r>
      <w:r w:rsidRPr="00210D63">
        <w:rPr>
          <w:i/>
          <w:sz w:val="24"/>
          <w:szCs w:val="24"/>
        </w:rPr>
        <w:t>Covid-19</w:t>
      </w:r>
      <w:r w:rsidRPr="00210D63">
        <w:rPr>
          <w:sz w:val="24"/>
          <w:szCs w:val="24"/>
        </w:rPr>
        <w:t xml:space="preserve"> ini adalah mata kuliah Kimia Unsur. Mata kuliah Kimia Unsur merupakan mata kuliah wajib di Program Studi Pendidikan Kimia UMRAH. Mata kuliah ini bermuatan 3 Satuan Kredit Semester (SKS) yang berintegrasi dengan praktikum </w:t>
      </w:r>
      <w:r w:rsidR="00467FE7">
        <w:rPr>
          <w:sz w:val="24"/>
          <w:szCs w:val="24"/>
        </w:rPr>
        <w:fldChar w:fldCharType="begin"/>
      </w:r>
      <w:r w:rsidR="00467FE7">
        <w:rPr>
          <w:sz w:val="24"/>
          <w:szCs w:val="24"/>
        </w:rPr>
        <w:instrText xml:space="preserve"> ADDIN ZOTERO_ITEM CSL_CITATION {"citationID":"GBmvjmGd","properties":{"formattedCitation":"(Anonim 2019)","plainCitation":"(Anonim 2019)","noteIndex":0},"citationItems":[{"id":145,"uris":["http://zotero.org/users/3442721/items/U7F4LWVZ"],"uri":["http://zotero.org/users/3442721/items/U7F4LWVZ"],"itemData":{"id":145,"type":"manuscript","event-place":"Tanjungpinang","publisher-place":"Tanjungpinang","title":"Keputusan Rektor Universitas Maritim Raja Ali Haji nomor: 722/UN53/AK/2019 tentang Penerapan Kurikulum Program Studi Strata 1 (S1) Pendidikan Kimia Berbasis Kerangka Kualifikasi Nasional Indonesia Tahun 2019","author":[{"literal":"Anonim"}],"issued":{"date-parts":[["2019"]]}}}],"schema":"https://github.com/citation-style-language/schema/raw/master/csl-citation.json"} </w:instrText>
      </w:r>
      <w:r w:rsidR="00467FE7">
        <w:rPr>
          <w:sz w:val="24"/>
          <w:szCs w:val="24"/>
        </w:rPr>
        <w:fldChar w:fldCharType="separate"/>
      </w:r>
      <w:r w:rsidR="00467FE7" w:rsidRPr="00467FE7">
        <w:rPr>
          <w:sz w:val="24"/>
        </w:rPr>
        <w:t>(Anonim 2019)</w:t>
      </w:r>
      <w:r w:rsidR="00467FE7">
        <w:rPr>
          <w:sz w:val="24"/>
          <w:szCs w:val="24"/>
        </w:rPr>
        <w:fldChar w:fldCharType="end"/>
      </w:r>
      <w:r w:rsidRPr="00210D63">
        <w:rPr>
          <w:sz w:val="24"/>
          <w:szCs w:val="24"/>
        </w:rPr>
        <w:t xml:space="preserve">. Tantangan perkuliahan daring pada mata kuliah Kimia Unsur adalah menggunakan metode praktikum. Tentunya jika metode praktikum Kimia Unsur dilaksanakan secara daring maka akan berbeda pelaksanaannya dengan perkuliahan tatap muka. </w:t>
      </w:r>
    </w:p>
    <w:p w14:paraId="35F3796A" w14:textId="0978F186" w:rsidR="00210D63" w:rsidRDefault="00210D63" w:rsidP="00210D63">
      <w:pPr>
        <w:ind w:firstLine="720"/>
        <w:jc w:val="both"/>
        <w:rPr>
          <w:sz w:val="24"/>
          <w:szCs w:val="24"/>
          <w:lang w:val="id-ID"/>
        </w:rPr>
      </w:pPr>
      <w:r w:rsidRPr="00210D63">
        <w:rPr>
          <w:sz w:val="24"/>
          <w:szCs w:val="24"/>
        </w:rPr>
        <w:t xml:space="preserve">Praktikum pada hakikatnya diselenggarakan untuk mengasah tiga ranah kecerdasan (kognitif, psikomotor, dan afektif) secara serentak yaitu kecerdasan intelektual (kognitif) yang meliputi pendalaman teori yang telah diperoleh, berpikir kritis dan analitis, dan memecahkan masalah. Kecerdasan motorik (psikomotor) yang meliputi belajar memasang peralatan tertentu </w:t>
      </w:r>
      <w:r w:rsidRPr="00210D63">
        <w:rPr>
          <w:sz w:val="24"/>
          <w:szCs w:val="24"/>
        </w:rPr>
        <w:lastRenderedPageBreak/>
        <w:t xml:space="preserve">sehingga betul-betul berjalan dan belajar memakai peralatan/instrumen tertentu. Kecerdasan emosional dan sosial (afektif) meliputi: belajar merencanakan kegiatan secara mandiri, belajar bekerja sama, berkomunikasi, dan jujur </w:t>
      </w:r>
      <w:r w:rsidR="00DF170C">
        <w:rPr>
          <w:sz w:val="24"/>
          <w:szCs w:val="24"/>
        </w:rPr>
        <w:fldChar w:fldCharType="begin"/>
      </w:r>
      <w:r w:rsidR="00DF170C">
        <w:rPr>
          <w:sz w:val="24"/>
          <w:szCs w:val="24"/>
        </w:rPr>
        <w:instrText xml:space="preserve"> ADDIN ZOTERO_ITEM CSL_CITATION {"citationID":"24sjQ6Lm","properties":{"formattedCitation":"(Kustijono 2015)","plainCitation":"(Kustijono 2015)","noteIndex":0},"citationItems":[{"id":161,"uris":["http://zotero.org/users/3442721/items/QXZFZMKE"],"uri":["http://zotero.org/users/3442721/items/QXZFZMKE"],"itemData":{"id":161,"type":"article-journal","container-title":"Seminar Nasional Fisika dan Pembelaajarannya 2015","language":"id","page":"10","source":"Zotero","title":"Penerapan Praktikum PEER-Model dalam Mata Kuliah Fisika Dasar untuk Melatihkan Scientific Skills Mahasiswa Prodi Fisika Unesa","author":[{"family":"Kustijono","given":"Rudy"}],"issued":{"date-parts":[["2015"]]}}}],"schema":"https://github.com/citation-style-language/schema/raw/master/csl-citation.json"} </w:instrText>
      </w:r>
      <w:r w:rsidR="00DF170C">
        <w:rPr>
          <w:sz w:val="24"/>
          <w:szCs w:val="24"/>
        </w:rPr>
        <w:fldChar w:fldCharType="separate"/>
      </w:r>
      <w:r w:rsidR="00DF170C" w:rsidRPr="00DF170C">
        <w:rPr>
          <w:sz w:val="24"/>
        </w:rPr>
        <w:t>(Kustijono 2015)</w:t>
      </w:r>
      <w:r w:rsidR="00DF170C">
        <w:rPr>
          <w:sz w:val="24"/>
          <w:szCs w:val="24"/>
        </w:rPr>
        <w:fldChar w:fldCharType="end"/>
      </w:r>
      <w:r w:rsidRPr="00210D63">
        <w:rPr>
          <w:sz w:val="24"/>
          <w:szCs w:val="24"/>
        </w:rPr>
        <w:t xml:space="preserve">. Pelaksanaan praktikum di evaluasi mengikuti tatacara tertentu mulai dari responsi (evaluasi pemahaman mahasiswa terhadap apa yang akan dilakukan di laboratorium baik itu berupa teori maupun prosedur kerja praktikum), evaluasi aktivitas (keaktifan), laporan dan ujian akhir mata kuliah </w:t>
      </w:r>
      <w:r w:rsidR="00C04140">
        <w:rPr>
          <w:sz w:val="24"/>
          <w:szCs w:val="24"/>
        </w:rPr>
        <w:fldChar w:fldCharType="begin"/>
      </w:r>
      <w:r w:rsidR="00C04140">
        <w:rPr>
          <w:sz w:val="24"/>
          <w:szCs w:val="24"/>
        </w:rPr>
        <w:instrText xml:space="preserve"> ADDIN ZOTERO_ITEM CSL_CITATION {"citationID":"n1hsyX97","properties":{"formattedCitation":"(Faika dan Side 2011)","plainCitation":"(Faika dan Side 2011)","noteIndex":0},"citationItems":[{"id":154,"uris":["http://zotero.org/users/3442721/items/NRU76ZMU"],"uri":["http://zotero.org/users/3442721/items/NRU76ZMU"],"itemData":{"id":154,"type":"article-journal","container-title":"Jurnal Chemica","issue":"2","page":"18-26","title":"Analisis Kesulitan Mahasiswa dalam Perkuliahan dan Praktikum Kimia Dasar di Jurusan Kimia FMIPA Universitas Negeri Makassar","volume":"12","author":[{"family":"Faika","given":"Sitti"},{"family":"Side","given":"Sumiati"}],"issued":{"date-parts":[["2011"]]}}}],"schema":"https://github.com/citation-style-language/schema/raw/master/csl-citation.json"} </w:instrText>
      </w:r>
      <w:r w:rsidR="00C04140">
        <w:rPr>
          <w:sz w:val="24"/>
          <w:szCs w:val="24"/>
        </w:rPr>
        <w:fldChar w:fldCharType="separate"/>
      </w:r>
      <w:r w:rsidR="00C04140" w:rsidRPr="00C04140">
        <w:rPr>
          <w:sz w:val="24"/>
        </w:rPr>
        <w:t>(Faika dan Side 2011)</w:t>
      </w:r>
      <w:r w:rsidR="00C04140">
        <w:rPr>
          <w:sz w:val="24"/>
          <w:szCs w:val="24"/>
        </w:rPr>
        <w:fldChar w:fldCharType="end"/>
      </w:r>
      <w:r w:rsidRPr="00210D63">
        <w:rPr>
          <w:sz w:val="24"/>
          <w:szCs w:val="24"/>
        </w:rPr>
        <w:t xml:space="preserve">. Selain itu, pelaksanaan praktikum juga sangat tergantung pada kesediaan alat dan bahan, apabila alat dan bahan memadai maka pelaksanaan praktikum akan berjalan dengan baik </w:t>
      </w:r>
      <w:r w:rsidR="00BA5EA5">
        <w:rPr>
          <w:sz w:val="24"/>
          <w:szCs w:val="24"/>
        </w:rPr>
        <w:fldChar w:fldCharType="begin"/>
      </w:r>
      <w:r w:rsidR="00BA5EA5">
        <w:rPr>
          <w:sz w:val="24"/>
          <w:szCs w:val="24"/>
        </w:rPr>
        <w:instrText xml:space="preserve"> ADDIN ZOTERO_ITEM CSL_CITATION {"citationID":"5n06sNKM","properties":{"formattedCitation":"(Anggraini 2016)","plainCitation":"(Anggraini 2016)","noteIndex":0},"citationItems":[{"id":138,"uris":["http://zotero.org/users/3442721/items/7WL7URH8"],"uri":["http://zotero.org/users/3442721/items/7WL7URH8"],"itemData":{"id":138,"type":"article-journal","abstract":"The objective of this study is to see reasons of learning obstacles on learning process and practicum of basic chemistry course in relation with practicum and mastery of the theory. The study used descriptive design and collected data using test and questionnaire. The study assigned 40 students of biology Class at UNISBA. The study revealed that problems on learning basic chemistry is the mastery of teaching materials. Percentage of the problems is contributed in trems of: (1) practicum process 53.29%, (2) teaching process 66.26%, and (3) practicum implementation 66.26%. On social factor, statistically contributes problems up to 66.15%.","container-title":"Konstruktivisme","issue":"1","language":"id","page":"61-71","source":"Zotero","title":"Analisis Kesulitan Mahasiswa dalam Perkuliahan dan Praktikum Kimia Dasar di Jurusan Pendidikan Biologi FKIP UNISBA","volume":"8","author":[{"family":"Anggraini","given":"Dian Puspita"}],"issued":{"date-parts":[["2016"]]}}}],"schema":"https://github.com/citation-style-language/schema/raw/master/csl-citation.json"} </w:instrText>
      </w:r>
      <w:r w:rsidR="00BA5EA5">
        <w:rPr>
          <w:sz w:val="24"/>
          <w:szCs w:val="24"/>
        </w:rPr>
        <w:fldChar w:fldCharType="separate"/>
      </w:r>
      <w:r w:rsidR="00BA5EA5" w:rsidRPr="00BA5EA5">
        <w:rPr>
          <w:sz w:val="24"/>
        </w:rPr>
        <w:t>(Anggraini 2016)</w:t>
      </w:r>
      <w:r w:rsidR="00BA5EA5">
        <w:rPr>
          <w:sz w:val="24"/>
          <w:szCs w:val="24"/>
        </w:rPr>
        <w:fldChar w:fldCharType="end"/>
      </w:r>
      <w:r w:rsidRPr="00210D63">
        <w:rPr>
          <w:sz w:val="24"/>
          <w:szCs w:val="24"/>
        </w:rPr>
        <w:t xml:space="preserve">. </w:t>
      </w:r>
    </w:p>
    <w:p w14:paraId="1E387346" w14:textId="697FA8E3" w:rsidR="00210D63" w:rsidRDefault="00210D63" w:rsidP="00210D63">
      <w:pPr>
        <w:ind w:firstLine="720"/>
        <w:jc w:val="both"/>
        <w:rPr>
          <w:sz w:val="24"/>
          <w:szCs w:val="24"/>
          <w:lang w:val="id-ID"/>
        </w:rPr>
      </w:pPr>
      <w:r w:rsidRPr="00210D63">
        <w:rPr>
          <w:sz w:val="24"/>
          <w:szCs w:val="24"/>
        </w:rPr>
        <w:t>Walaupun penekanannya pada ranah psikomotorik, evaluasi penyele</w:t>
      </w:r>
      <w:r w:rsidR="0022541E">
        <w:rPr>
          <w:sz w:val="24"/>
          <w:szCs w:val="24"/>
          <w:lang w:val="id-ID"/>
        </w:rPr>
        <w:t>n</w:t>
      </w:r>
      <w:r w:rsidRPr="00210D63">
        <w:rPr>
          <w:sz w:val="24"/>
          <w:szCs w:val="24"/>
        </w:rPr>
        <w:t xml:space="preserve">ggaraan praktikum perlu dilakukan. Karena evaluasi berfungsi untuk melihat proses yang terjadi dalam pembelajaran. Pembelajaran tidak akan berlangsung dengan baik jika terdapat permasalahan didalamnya. Hasil evaluasi dapat digunakan untuk memperbaiki proses dalam pembelajaran. Baik tidaknya proses pembelajara dapat dilihat dari respon mahasiswa sebagai peserta didik. Respon tersebut bisa menunjukkan kepuasan dan ketercapaian dari tujuan pembelajaran </w:t>
      </w:r>
      <w:r w:rsidR="00806513">
        <w:rPr>
          <w:sz w:val="24"/>
          <w:szCs w:val="24"/>
        </w:rPr>
        <w:fldChar w:fldCharType="begin"/>
      </w:r>
      <w:r w:rsidR="00806513">
        <w:rPr>
          <w:sz w:val="24"/>
          <w:szCs w:val="24"/>
        </w:rPr>
        <w:instrText xml:space="preserve"> ADDIN ZOTERO_ITEM CSL_CITATION {"citationID":"PRuU0CsV","properties":{"formattedCitation":"(Mulyono 2020)","plainCitation":"(Mulyono 2020)","noteIndex":0},"citationItems":[{"id":152,"uris":["http://zotero.org/users/3442721/items/YYEN3AX9"],"uri":["http://zotero.org/users/3442721/items/YYEN3AX9"],"itemData":{"id":152,"type":"article-journal","abstract":"The pandemic COVID-19 has affected all aspects of life including education. Initially classic offline learning suddenly turns into online learning. Online learning is a problem for all, including students, because most of them do online in their respective areas. The purpose of this study was to determine based on student responses to the implementation of online learning in the Engineering Building Education study program during the COVID-19 pandemic. This research is a descriptive study with a quantitative approach. The respondents of this study were undergraduate students of Building Engineering Education, with a sample of 63 people. Data collection using a questionnaire. Data analysis using quantitative descriptive. The results of this research are as follows: (1) Aspects of motivation in participating in online learning are included in the good category, (2) Aspects of teaching materials used are included in the sufficient category, (3) Aspects of implementing learning are included in the sufficient category, (4) Aspects of evaluation and learning outcomes are included in the sufficient category, and (5) The aspects of the problem faced are included in the very high category.","container-title":"STEAM Engineering (Journal of Science, Technology, Education And Mechanical Engineering)","issue":"1","language":"id","page":"23-30","source":"Zotero","title":"Respon Mahasiswa Terhadap Pembelajaran Daring pada Masa Pandemi COVID-19","volume":"2","author":[{"family":"Mulyono","given":"Wahyu Dwi"}],"issued":{"date-parts":[["2020"]]}}}],"schema":"https://github.com/citation-style-language/schema/raw/master/csl-citation.json"} </w:instrText>
      </w:r>
      <w:r w:rsidR="00806513">
        <w:rPr>
          <w:sz w:val="24"/>
          <w:szCs w:val="24"/>
        </w:rPr>
        <w:fldChar w:fldCharType="separate"/>
      </w:r>
      <w:r w:rsidR="00806513" w:rsidRPr="00806513">
        <w:rPr>
          <w:sz w:val="24"/>
        </w:rPr>
        <w:t>(Mulyono 2020)</w:t>
      </w:r>
      <w:r w:rsidR="00806513">
        <w:rPr>
          <w:sz w:val="24"/>
          <w:szCs w:val="24"/>
        </w:rPr>
        <w:fldChar w:fldCharType="end"/>
      </w:r>
      <w:r w:rsidRPr="00210D63">
        <w:rPr>
          <w:sz w:val="24"/>
          <w:szCs w:val="24"/>
        </w:rPr>
        <w:t>.</w:t>
      </w:r>
    </w:p>
    <w:p w14:paraId="652B28FC" w14:textId="5035D8F0" w:rsidR="00B852B7" w:rsidRPr="00210D63" w:rsidRDefault="00210D63" w:rsidP="00210D63">
      <w:pPr>
        <w:ind w:firstLine="720"/>
        <w:jc w:val="both"/>
        <w:rPr>
          <w:sz w:val="24"/>
          <w:szCs w:val="24"/>
          <w:lang w:val="id-ID"/>
        </w:rPr>
      </w:pPr>
      <w:r w:rsidRPr="00210D63">
        <w:rPr>
          <w:sz w:val="24"/>
          <w:szCs w:val="24"/>
        </w:rPr>
        <w:t xml:space="preserve">Pelaksanaan mata kuliah yang berintegrasi praktikum memiliki banyak respon dari peserta didik. Penelitian dari Albari (2020) mengatakan bahwa persepsi mahasiswa terhadap praktikum daring kimia analitik adalah positif sebanyak 64,95%, aspek kompetensi dosen 77,90% dan sarana prasarana 47,39%. Respon mahasiswa terhadap aspek motivasi dalam pembelajaran dalam kategori baik, pelaksanaan pembelajaran dan bahan ajar dalam kategori cukup, aspek masalah yang dihadapi termasuk dalam kategori tinggi </w:t>
      </w:r>
      <w:r w:rsidR="00806513">
        <w:rPr>
          <w:sz w:val="24"/>
          <w:szCs w:val="24"/>
        </w:rPr>
        <w:fldChar w:fldCharType="begin"/>
      </w:r>
      <w:r w:rsidR="00806513">
        <w:rPr>
          <w:sz w:val="24"/>
          <w:szCs w:val="24"/>
        </w:rPr>
        <w:instrText xml:space="preserve"> ADDIN ZOTERO_ITEM CSL_CITATION {"citationID":"uHG2MU87","properties":{"formattedCitation":"(Mulyono 2020)","plainCitation":"(Mulyono 2020)","noteIndex":0},"citationItems":[{"id":152,"uris":["http://zotero.org/users/3442721/items/YYEN3AX9"],"uri":["http://zotero.org/users/3442721/items/YYEN3AX9"],"itemData":{"id":152,"type":"article-journal","abstract":"The pandemic COVID-19 has affected all aspects of life including education. Initially classic offline learning suddenly turns into online learning. Online learning is a problem for all, including students, because most of them do online in their respective areas. The purpose of this study was to determine based on student responses to the implementation of online learning in the Engineering Building Education study program during the COVID-19 pandemic. This research is a descriptive study with a quantitative approach. The respondents of this study were undergraduate students of Building Engineering Education, with a sample of 63 people. Data collection using a questionnaire. Data analysis using quantitative descriptive. The results of this research are as follows: (1) Aspects of motivation in participating in online learning are included in the good category, (2) Aspects of teaching materials used are included in the sufficient category, (3) Aspects of implementing learning are included in the sufficient category, (4) Aspects of evaluation and learning outcomes are included in the sufficient category, and (5) The aspects of the problem faced are included in the very high category.","container-title":"STEAM Engineering (Journal of Science, Technology, Education And Mechanical Engineering)","issue":"1","language":"id","page":"23-30","source":"Zotero","title":"Respon Mahasiswa Terhadap Pembelajaran Daring pada Masa Pandemi COVID-19","volume":"2","author":[{"family":"Mulyono","given":"Wahyu Dwi"}],"issued":{"date-parts":[["2020"]]}}}],"schema":"https://github.com/citation-style-language/schema/raw/master/csl-citation.json"} </w:instrText>
      </w:r>
      <w:r w:rsidR="00806513">
        <w:rPr>
          <w:sz w:val="24"/>
          <w:szCs w:val="24"/>
        </w:rPr>
        <w:fldChar w:fldCharType="separate"/>
      </w:r>
      <w:r w:rsidR="00806513" w:rsidRPr="00806513">
        <w:rPr>
          <w:sz w:val="24"/>
        </w:rPr>
        <w:t>(Mulyono 2020)</w:t>
      </w:r>
      <w:r w:rsidR="00806513">
        <w:rPr>
          <w:sz w:val="24"/>
          <w:szCs w:val="24"/>
        </w:rPr>
        <w:fldChar w:fldCharType="end"/>
      </w:r>
      <w:r w:rsidRPr="00210D63">
        <w:rPr>
          <w:sz w:val="24"/>
          <w:szCs w:val="24"/>
        </w:rPr>
        <w:t xml:space="preserve">. Hasil penelitian dari </w:t>
      </w:r>
      <w:r w:rsidR="008D260B">
        <w:rPr>
          <w:sz w:val="24"/>
          <w:szCs w:val="24"/>
        </w:rPr>
        <w:fldChar w:fldCharType="begin"/>
      </w:r>
      <w:r w:rsidR="008D260B">
        <w:rPr>
          <w:sz w:val="24"/>
          <w:szCs w:val="24"/>
        </w:rPr>
        <w:instrText xml:space="preserve"> ADDIN ZOTERO_ITEM CSL_CITATION {"citationID":"4KOq9Dho","properties":{"formattedCitation":"(Sari, Purnamasari, dan Fahrullah 2020)","plainCitation":"(Sari, Purnamasari, dan Fahrullah 2020)","noteIndex":0},"citationItems":[{"id":171,"uris":["http://zotero.org/users/3442721/items/FJEEU3SB"],"uri":["http://zotero.org/users/3442721/items/FJEEU3SB"],"itemData":{"id":171,"type":"article-journal","abstract":"Corona virus disease (Covid-19) pandemic give effect in education. During the pandemic, the learning process was done online both of theory and practicum based on the e-learning system. Combination of partial least square (PLS) method and technology acceptance model (TAM) method used to evaluate the learning process to know students’ understanding especially practicum online. Variables using in TAM are perceived ease of use, perceived usefulness, attitude toward using, and behavioral intention. The results of this research show that there is a positive attitude by students who feel easy to do the online practicum. However, this not affects their enthusiasm to do online practicum again.","container-title":"METIK JURNAL","DOI":"10.47002/metik.v4i1.168","ISSN":"2580-1503, 2442-9562","issue":"1","journalAbbreviation":"metik. j.","language":"id","page":"15-21","source":"DOI.org (Crossref)","title":"KOMBINASI METODE PARTIAL LEAST SQUARE (PLS) DAN TECHNOLOGY ACCEPTANCE MODEL (TAM) : EVALUASI PEMBELAJARAN (PRAKTIKUM ONLINE)","title-short":"KOMBINASI METODE PARTIAL LEAST SQUARE (PLS) DAN TECHNOLOGY ACCEPTANCE MODEL (TAM)","volume":"4","author":[{"family":"Sari","given":"Nariza Wanti Wulan"},{"family":"Purnamasari","given":"Ika"},{"literal":"Fahrullah"}],"issued":{"date-parts":[["2020"]]}}}],"schema":"https://github.com/citation-style-language/schema/raw/master/csl-citation.json"} </w:instrText>
      </w:r>
      <w:r w:rsidR="008D260B">
        <w:rPr>
          <w:sz w:val="24"/>
          <w:szCs w:val="24"/>
        </w:rPr>
        <w:fldChar w:fldCharType="separate"/>
      </w:r>
      <w:r w:rsidR="008D260B" w:rsidRPr="008D260B">
        <w:rPr>
          <w:sz w:val="24"/>
        </w:rPr>
        <w:t xml:space="preserve">Sari, Purnamasari, dan Fahrullah </w:t>
      </w:r>
      <w:r w:rsidR="008D260B">
        <w:rPr>
          <w:sz w:val="24"/>
          <w:lang w:val="id-ID"/>
        </w:rPr>
        <w:t>(</w:t>
      </w:r>
      <w:r w:rsidR="008D260B" w:rsidRPr="008D260B">
        <w:rPr>
          <w:sz w:val="24"/>
        </w:rPr>
        <w:t>2020)</w:t>
      </w:r>
      <w:r w:rsidR="008D260B">
        <w:rPr>
          <w:sz w:val="24"/>
          <w:szCs w:val="24"/>
        </w:rPr>
        <w:fldChar w:fldCharType="end"/>
      </w:r>
      <w:r w:rsidRPr="00210D63">
        <w:rPr>
          <w:sz w:val="24"/>
          <w:szCs w:val="24"/>
        </w:rPr>
        <w:t xml:space="preserve"> mengatakan sikap positif mahasiswa yang merasa melaksanakan kuliah praktikum secara online, namun sikap positif tersebut tidak mempengaruhi keinginan mahasiswa untuk terus melaksanakan praktikum secara online. Namun, walaupun banyak dari hasil penelitian yang menunjukkan hal positif terhadap pembelajaran daring di masa pandemi, terdapat hasil yang negatif terhadap pembelajaran daring. pembelajaran  daring  masih membingungkan  mahasiswa, mahasiswa  menjadi  pasif,  kurang  kreatif  dan produktif, penumpukan informasi/ konsep pada  mahasiswa  kurang  bermanfaat dan mahasiswa  mengalami  stress </w:t>
      </w:r>
      <w:r w:rsidR="00467FE7">
        <w:rPr>
          <w:sz w:val="24"/>
          <w:szCs w:val="24"/>
        </w:rPr>
        <w:fldChar w:fldCharType="begin"/>
      </w:r>
      <w:r w:rsidR="00467FE7">
        <w:rPr>
          <w:sz w:val="24"/>
          <w:szCs w:val="24"/>
        </w:rPr>
        <w:instrText xml:space="preserve"> ADDIN ZOTERO_ITEM CSL_CITATION {"citationID":"3qf1oOW6","properties":{"formattedCitation":"(Argaheni 2020)","plainCitation":"(Argaheni 2020)","noteIndex":0},"citationItems":[{"id":150,"uris":["http://zotero.org/users/3442721/items/RYA8U3QI"],"uri":["http://zotero.org/users/3442721/items/RYA8U3QI"],"itemData":{"id":150,"type":"article-journal","abstract":"Background: Online learning and working from home for educators are changes that must be made by lecturers to keep teaching students. Distance education has the aim of increasing the quality of education and the relevance of education and increasing equitable access and expansion of education. Distance education, which is organized with good quality assurance and in accordance with the needs of stakeholders, is one of the mechanisms for expanding access to higher education. Subjects and Method: Systematic review using the database: Google Scholar. The search results that meet the criteria are then analyzed for articles.\nResults: Online learning has several impacts on students, namely (1) online learning still confuses students (2) students become passive, less creative and productive, (3) accumulation of information / concepts on students is less useful, (4) students experience stress, (5) increasing students' language literacy skills.\nConclusion: Online learning has several impacts on students. This is expected to be an evaluation so that online learning can be strived for to be well received by students without reducing the essence of education itself.","container-title":"PLACENTUM: Jurnal Ilmiah Kesehatan dan Aplikasinya","DOI":"10.20961/placentum.v8i2.43008","ISSN":"2620-9969, 2303-3746","issue":"2","journalAbbreviation":"PLACENTUM  J. Ilmiah Kes. Apl.","language":"id","page":"99-108","source":"DOI.org (Crossref)","title":"Sistematik Review: Dampak Perkuliahan Daring saat Pandemi COVID-19 Terhadap Mahasiswa Indonesia","title-short":"Sistematik Review","volume":"8","author":[{"family":"Argaheni","given":"Niken Bayu"}],"issued":{"date-parts":[["2020",8,30]]}}}],"schema":"https://github.com/citation-style-language/schema/raw/master/csl-citation.json"} </w:instrText>
      </w:r>
      <w:r w:rsidR="00467FE7">
        <w:rPr>
          <w:sz w:val="24"/>
          <w:szCs w:val="24"/>
        </w:rPr>
        <w:fldChar w:fldCharType="separate"/>
      </w:r>
      <w:r w:rsidR="00467FE7" w:rsidRPr="00467FE7">
        <w:rPr>
          <w:sz w:val="24"/>
        </w:rPr>
        <w:t>(Argaheni 2020)</w:t>
      </w:r>
      <w:r w:rsidR="00467FE7">
        <w:rPr>
          <w:sz w:val="24"/>
          <w:szCs w:val="24"/>
        </w:rPr>
        <w:fldChar w:fldCharType="end"/>
      </w:r>
      <w:r w:rsidRPr="00210D63">
        <w:rPr>
          <w:sz w:val="24"/>
          <w:szCs w:val="24"/>
        </w:rPr>
        <w:t>. Untuk itu, perlu dilaksanakan penelitian untuk mengetaui respon mahasiswa Prodi Pendidikan Kimia terhadap praktikum daring pada mata kuliah kimia unsur.</w:t>
      </w:r>
    </w:p>
    <w:p w14:paraId="43D02815" w14:textId="77777777" w:rsidR="00B852B7" w:rsidRDefault="00B852B7" w:rsidP="00B852B7">
      <w:pPr>
        <w:tabs>
          <w:tab w:val="left" w:pos="1276"/>
        </w:tabs>
        <w:jc w:val="both"/>
        <w:rPr>
          <w:sz w:val="24"/>
          <w:szCs w:val="24"/>
          <w:lang w:val="en-GB" w:eastAsia="en-GB"/>
        </w:rPr>
      </w:pPr>
    </w:p>
    <w:p w14:paraId="239E93FC" w14:textId="77777777" w:rsidR="00B852B7" w:rsidRPr="00055BF0" w:rsidRDefault="00B852B7" w:rsidP="00B852B7">
      <w:pPr>
        <w:pStyle w:val="ListParagraph"/>
        <w:numPr>
          <w:ilvl w:val="0"/>
          <w:numId w:val="19"/>
        </w:numPr>
        <w:tabs>
          <w:tab w:val="left" w:pos="284"/>
        </w:tabs>
        <w:ind w:left="284" w:hanging="284"/>
        <w:jc w:val="both"/>
        <w:rPr>
          <w:rFonts w:ascii="Times New Roman" w:hAnsi="Times New Roman"/>
          <w:b/>
          <w:sz w:val="24"/>
          <w:szCs w:val="24"/>
        </w:rPr>
      </w:pPr>
      <w:r>
        <w:rPr>
          <w:rFonts w:ascii="Times New Roman" w:hAnsi="Times New Roman"/>
          <w:b/>
          <w:sz w:val="24"/>
          <w:szCs w:val="24"/>
        </w:rPr>
        <w:t xml:space="preserve"> </w:t>
      </w:r>
      <w:r w:rsidRPr="00055BF0">
        <w:rPr>
          <w:rFonts w:ascii="Times New Roman" w:hAnsi="Times New Roman"/>
          <w:b/>
          <w:sz w:val="24"/>
          <w:szCs w:val="24"/>
        </w:rPr>
        <w:t>Metode Penelitian</w:t>
      </w:r>
    </w:p>
    <w:p w14:paraId="6CD04D97" w14:textId="6C84CC97" w:rsidR="00210D63" w:rsidRDefault="00210D63" w:rsidP="00210D63">
      <w:pPr>
        <w:ind w:firstLine="720"/>
        <w:jc w:val="both"/>
        <w:rPr>
          <w:sz w:val="24"/>
          <w:szCs w:val="24"/>
        </w:rPr>
      </w:pPr>
      <w:r>
        <w:rPr>
          <w:sz w:val="24"/>
          <w:szCs w:val="24"/>
        </w:rPr>
        <w:t>Penelitian ini merupakan peneliti</w:t>
      </w:r>
      <w:r w:rsidR="0022541E">
        <w:rPr>
          <w:sz w:val="24"/>
          <w:szCs w:val="24"/>
        </w:rPr>
        <w:t>an deskriptif kualitatif. Samp</w:t>
      </w:r>
      <w:r w:rsidR="0022541E">
        <w:rPr>
          <w:sz w:val="24"/>
          <w:szCs w:val="24"/>
          <w:lang w:val="id-ID"/>
        </w:rPr>
        <w:t>el</w:t>
      </w:r>
      <w:r>
        <w:rPr>
          <w:sz w:val="24"/>
          <w:szCs w:val="24"/>
        </w:rPr>
        <w:t xml:space="preserve"> diambil menggunakan teknik purposive sampling dengan kriteria sebagai berikut:</w:t>
      </w:r>
    </w:p>
    <w:p w14:paraId="0E3D932B" w14:textId="77777777" w:rsidR="00210D63" w:rsidRPr="001E1E53" w:rsidRDefault="00210D63" w:rsidP="00702761">
      <w:pPr>
        <w:pStyle w:val="ListParagraph"/>
        <w:numPr>
          <w:ilvl w:val="0"/>
          <w:numId w:val="21"/>
        </w:numPr>
        <w:spacing w:after="0"/>
        <w:ind w:left="426"/>
        <w:jc w:val="both"/>
        <w:rPr>
          <w:rFonts w:ascii="Times New Roman" w:hAnsi="Times New Roman"/>
          <w:sz w:val="24"/>
          <w:szCs w:val="24"/>
        </w:rPr>
      </w:pPr>
      <w:r w:rsidRPr="001E1E53">
        <w:rPr>
          <w:rFonts w:ascii="Times New Roman" w:hAnsi="Times New Roman"/>
          <w:sz w:val="24"/>
          <w:szCs w:val="24"/>
        </w:rPr>
        <w:t xml:space="preserve">Memahami dan menguasai segala sesuatu yang berkenaan dengan pelaksanaan praktikum daring pada mata kuliah Kimia Unsur di Program Studi Pendidikan Kimia </w:t>
      </w:r>
    </w:p>
    <w:p w14:paraId="6B438F17" w14:textId="77777777" w:rsidR="00210D63" w:rsidRDefault="00210D63" w:rsidP="00702761">
      <w:pPr>
        <w:pStyle w:val="ListParagraph"/>
        <w:numPr>
          <w:ilvl w:val="0"/>
          <w:numId w:val="21"/>
        </w:numPr>
        <w:spacing w:after="0"/>
        <w:ind w:left="426"/>
        <w:jc w:val="both"/>
        <w:rPr>
          <w:rFonts w:ascii="Times New Roman" w:hAnsi="Times New Roman"/>
          <w:sz w:val="24"/>
          <w:szCs w:val="24"/>
        </w:rPr>
      </w:pPr>
      <w:r w:rsidRPr="001E1E53">
        <w:rPr>
          <w:rFonts w:ascii="Times New Roman" w:hAnsi="Times New Roman"/>
          <w:sz w:val="24"/>
          <w:szCs w:val="24"/>
        </w:rPr>
        <w:t xml:space="preserve">Memiliki waktu yang memadai untuk diminta informasi mengenai pelaksanaan praktikum daring pada mata kuliah Kimia Unsur. </w:t>
      </w:r>
    </w:p>
    <w:p w14:paraId="19D56795" w14:textId="54203FC6" w:rsidR="00210D63" w:rsidRDefault="00210D63" w:rsidP="00702761">
      <w:pPr>
        <w:pStyle w:val="ListParagraph"/>
        <w:numPr>
          <w:ilvl w:val="0"/>
          <w:numId w:val="21"/>
        </w:numPr>
        <w:spacing w:after="0"/>
        <w:ind w:left="426"/>
        <w:jc w:val="both"/>
        <w:rPr>
          <w:rFonts w:ascii="Times New Roman" w:hAnsi="Times New Roman"/>
          <w:sz w:val="24"/>
          <w:szCs w:val="24"/>
        </w:rPr>
      </w:pPr>
      <w:r w:rsidRPr="008F5820">
        <w:rPr>
          <w:rFonts w:ascii="Times New Roman" w:hAnsi="Times New Roman"/>
          <w:sz w:val="24"/>
          <w:szCs w:val="24"/>
        </w:rPr>
        <w:t>Sedang mengambil mata kuliah Kimia Unsur pada semester ganjil Tahun Akademik 2020</w:t>
      </w:r>
      <w:r w:rsidR="0022541E">
        <w:rPr>
          <w:rFonts w:ascii="Times New Roman" w:hAnsi="Times New Roman"/>
          <w:sz w:val="24"/>
          <w:szCs w:val="24"/>
          <w:lang w:val="id-ID"/>
        </w:rPr>
        <w:t>/</w:t>
      </w:r>
      <w:r w:rsidRPr="008F5820">
        <w:rPr>
          <w:rFonts w:ascii="Times New Roman" w:hAnsi="Times New Roman"/>
          <w:sz w:val="24"/>
          <w:szCs w:val="24"/>
        </w:rPr>
        <w:t xml:space="preserve"> 2021.</w:t>
      </w:r>
    </w:p>
    <w:p w14:paraId="4530F233" w14:textId="313757AF" w:rsidR="00702761" w:rsidRDefault="00210D63" w:rsidP="00702761">
      <w:pPr>
        <w:pStyle w:val="ListParagraph"/>
        <w:spacing w:after="0"/>
        <w:ind w:left="0" w:firstLine="720"/>
        <w:jc w:val="both"/>
        <w:rPr>
          <w:rFonts w:ascii="Times New Roman" w:hAnsi="Times New Roman"/>
          <w:sz w:val="24"/>
          <w:szCs w:val="24"/>
          <w:lang w:val="id-ID"/>
        </w:rPr>
      </w:pPr>
      <w:r>
        <w:rPr>
          <w:rFonts w:ascii="Times New Roman" w:hAnsi="Times New Roman"/>
          <w:sz w:val="24"/>
          <w:szCs w:val="24"/>
        </w:rPr>
        <w:t xml:space="preserve">Data penelitian diperoleh dengan menggunakan angket kuesioner dengan menggunakan </w:t>
      </w:r>
      <w:r w:rsidR="0022541E">
        <w:rPr>
          <w:rFonts w:ascii="Times New Roman" w:hAnsi="Times New Roman"/>
          <w:i/>
          <w:sz w:val="24"/>
          <w:szCs w:val="24"/>
          <w:lang w:val="id-ID"/>
        </w:rPr>
        <w:t>g</w:t>
      </w:r>
      <w:r w:rsidRPr="0022541E">
        <w:rPr>
          <w:rFonts w:ascii="Times New Roman" w:hAnsi="Times New Roman"/>
          <w:i/>
          <w:sz w:val="24"/>
          <w:szCs w:val="24"/>
        </w:rPr>
        <w:t>oogle Form</w:t>
      </w:r>
      <w:r>
        <w:rPr>
          <w:rFonts w:ascii="Times New Roman" w:hAnsi="Times New Roman"/>
          <w:sz w:val="24"/>
          <w:szCs w:val="24"/>
        </w:rPr>
        <w:t xml:space="preserve"> yang diisi secara daring oleh mahasiswa dan juga wawancara mendalam kepada beberapa mahasiswa untuk mendapatkan informasi yang lebih detail. Respon mahasiswa dilihat dari lima aspek yaitu pemberian arahan, persepsi terhadap pelaksanaan praktikum daring, efektif dan efisien dan tanggungjawab dalam mengerjakan tugas yang dinilai menggunakan skala likert. Teknik analisis data pada penelitian ini menggunakan </w:t>
      </w:r>
      <w:r w:rsidRPr="001E1E53">
        <w:rPr>
          <w:rFonts w:ascii="Times New Roman" w:hAnsi="Times New Roman"/>
          <w:sz w:val="24"/>
          <w:szCs w:val="24"/>
        </w:rPr>
        <w:t xml:space="preserve">teknik analisis data kualitatif model </w:t>
      </w:r>
      <w:r w:rsidRPr="0022541E">
        <w:rPr>
          <w:rFonts w:ascii="Times New Roman" w:hAnsi="Times New Roman"/>
          <w:i/>
          <w:sz w:val="24"/>
          <w:szCs w:val="24"/>
        </w:rPr>
        <w:t>Miles &amp; Huberman</w:t>
      </w:r>
      <w:r w:rsidRPr="001E1E53">
        <w:rPr>
          <w:rFonts w:ascii="Times New Roman" w:hAnsi="Times New Roman"/>
          <w:sz w:val="24"/>
          <w:szCs w:val="24"/>
        </w:rPr>
        <w:t xml:space="preserve"> Teknik analisis data model </w:t>
      </w:r>
      <w:r w:rsidRPr="0022541E">
        <w:rPr>
          <w:rFonts w:ascii="Times New Roman" w:hAnsi="Times New Roman"/>
          <w:i/>
          <w:sz w:val="24"/>
          <w:szCs w:val="24"/>
        </w:rPr>
        <w:t>Miles &amp; Huherman</w:t>
      </w:r>
      <w:r w:rsidRPr="001E1E53">
        <w:rPr>
          <w:rFonts w:ascii="Times New Roman" w:hAnsi="Times New Roman"/>
          <w:sz w:val="24"/>
          <w:szCs w:val="24"/>
        </w:rPr>
        <w:t xml:space="preserve"> mencakup tiga tahapan, yaitu, reduksi data, penyajian data, dan kesimpulan atau verifikas</w:t>
      </w:r>
      <w:r>
        <w:rPr>
          <w:rFonts w:ascii="Times New Roman" w:hAnsi="Times New Roman"/>
          <w:sz w:val="24"/>
          <w:szCs w:val="24"/>
        </w:rPr>
        <w:t>i.</w:t>
      </w:r>
    </w:p>
    <w:p w14:paraId="6F72D3B7" w14:textId="77777777" w:rsidR="00702761" w:rsidRDefault="00210D63" w:rsidP="00702761">
      <w:pPr>
        <w:pStyle w:val="ListParagraph"/>
        <w:spacing w:after="0"/>
        <w:ind w:left="0" w:firstLine="720"/>
        <w:jc w:val="both"/>
        <w:rPr>
          <w:rFonts w:ascii="Times New Roman" w:hAnsi="Times New Roman"/>
          <w:sz w:val="24"/>
          <w:szCs w:val="24"/>
          <w:lang w:val="id-ID"/>
        </w:rPr>
      </w:pPr>
      <w:r w:rsidRPr="00702761">
        <w:rPr>
          <w:rFonts w:ascii="Times New Roman" w:hAnsi="Times New Roman"/>
          <w:sz w:val="24"/>
          <w:szCs w:val="24"/>
        </w:rPr>
        <w:lastRenderedPageBreak/>
        <w:t xml:space="preserve">Untuk menganalisis setiap kriteria pada data angket respon mahasiswa yang melaksanakan praktikum daring menggunakan perhitungan angka indeks. </w:t>
      </w:r>
    </w:p>
    <w:p w14:paraId="509964DE" w14:textId="780A2DDB" w:rsidR="00210D63" w:rsidRPr="00702761" w:rsidRDefault="00210D63" w:rsidP="00702761">
      <w:pPr>
        <w:pStyle w:val="ListParagraph"/>
        <w:spacing w:after="0"/>
        <w:ind w:left="0" w:firstLine="720"/>
        <w:jc w:val="both"/>
        <w:rPr>
          <w:rFonts w:ascii="Times New Roman" w:hAnsi="Times New Roman"/>
          <w:sz w:val="24"/>
          <w:szCs w:val="24"/>
        </w:rPr>
      </w:pPr>
      <w:r w:rsidRPr="00702761">
        <w:rPr>
          <w:rFonts w:ascii="Times New Roman" w:hAnsi="Times New Roman"/>
          <w:sz w:val="24"/>
          <w:szCs w:val="24"/>
        </w:rPr>
        <w:t xml:space="preserve">Adapun langkah-langkah perhitungan angka indeks yang diadaptasi dari </w:t>
      </w:r>
      <w:r w:rsidRPr="00702761">
        <w:rPr>
          <w:rFonts w:ascii="Times New Roman" w:hAnsi="Times New Roman"/>
          <w:sz w:val="24"/>
          <w:szCs w:val="24"/>
        </w:rPr>
        <w:fldChar w:fldCharType="begin"/>
      </w:r>
      <w:r w:rsidR="000F08C0">
        <w:rPr>
          <w:rFonts w:ascii="Times New Roman" w:hAnsi="Times New Roman"/>
          <w:sz w:val="24"/>
          <w:szCs w:val="24"/>
        </w:rPr>
        <w:instrText xml:space="preserve"> ADDIN ZOTERO_ITEM CSL_CITATION {"citationID":"0iV7yjlC","properties":{"formattedCitation":"(Maimunah 2019)","plainCitation":"(Maimunah 2019)","noteIndex":0},"citationItems":[{"id":120,"uris":["http://zotero.org/users/3442721/items/TFT72R5Q"],"uri":["http://zotero.org/users/3442721/items/TFT72R5Q"],"itemData":{"id":120,"type":"thesis","event-place":"Tanjungpinang","language":"Indonesia","publisher":"Universitas Maritim Raja Ali Haji","publisher-place":"Tanjungpinang","title":"Pengembangan Lembar Kerja Peserta Didik Berbasis Realistic Mathematics Education dengan Konteks Kemaritiman untuk Melatih Kemampuan pemecahan Masalah Matematis Peserta Didik SMA Kelas XI","author":[{"literal":"Maimunah"}],"issued":{"date-parts":[["2019"]]}}}],"schema":"https://github.com/citation-style-language/schema/raw/master/csl-citation.json"} </w:instrText>
      </w:r>
      <w:r w:rsidRPr="00702761">
        <w:rPr>
          <w:rFonts w:ascii="Times New Roman" w:hAnsi="Times New Roman"/>
          <w:sz w:val="24"/>
          <w:szCs w:val="24"/>
        </w:rPr>
        <w:fldChar w:fldCharType="separate"/>
      </w:r>
      <w:r w:rsidR="000F08C0" w:rsidRPr="000F08C0">
        <w:rPr>
          <w:rFonts w:ascii="Times New Roman" w:hAnsi="Times New Roman"/>
          <w:sz w:val="24"/>
        </w:rPr>
        <w:t>(Maimunah 2019)</w:t>
      </w:r>
      <w:r w:rsidRPr="00702761">
        <w:rPr>
          <w:rFonts w:ascii="Times New Roman" w:hAnsi="Times New Roman"/>
          <w:sz w:val="24"/>
          <w:szCs w:val="24"/>
        </w:rPr>
        <w:fldChar w:fldCharType="end"/>
      </w:r>
      <w:r w:rsidRPr="00702761">
        <w:rPr>
          <w:rFonts w:ascii="Times New Roman" w:hAnsi="Times New Roman"/>
          <w:sz w:val="24"/>
          <w:szCs w:val="24"/>
        </w:rPr>
        <w:t>, yaitu:</w:t>
      </w:r>
    </w:p>
    <w:p w14:paraId="27BF7869" w14:textId="77777777" w:rsidR="00210D63" w:rsidRPr="00444C8B" w:rsidRDefault="00210D63" w:rsidP="00702761">
      <w:pPr>
        <w:pStyle w:val="ListParagraph"/>
        <w:numPr>
          <w:ilvl w:val="0"/>
          <w:numId w:val="23"/>
        </w:numPr>
        <w:spacing w:after="0"/>
        <w:ind w:left="284" w:hanging="283"/>
        <w:jc w:val="both"/>
        <w:rPr>
          <w:rFonts w:ascii="Times New Roman" w:hAnsi="Times New Roman"/>
          <w:sz w:val="24"/>
          <w:szCs w:val="24"/>
        </w:rPr>
      </w:pPr>
      <w:r w:rsidRPr="00444C8B">
        <w:rPr>
          <w:rFonts w:ascii="Times New Roman" w:hAnsi="Times New Roman"/>
          <w:sz w:val="24"/>
          <w:szCs w:val="24"/>
        </w:rPr>
        <w:t>Menghitung jumlah skor jawaban yang diperoleh dari angket validasi</w:t>
      </w:r>
    </w:p>
    <w:p w14:paraId="777B0CDD" w14:textId="77777777" w:rsidR="00210D63" w:rsidRPr="00444C8B" w:rsidRDefault="00210D63" w:rsidP="00702761">
      <w:pPr>
        <w:pStyle w:val="ListParagraph"/>
        <w:numPr>
          <w:ilvl w:val="0"/>
          <w:numId w:val="23"/>
        </w:numPr>
        <w:spacing w:after="0"/>
        <w:ind w:left="284" w:hanging="283"/>
        <w:jc w:val="both"/>
        <w:rPr>
          <w:rFonts w:ascii="Times New Roman" w:hAnsi="Times New Roman"/>
          <w:sz w:val="24"/>
          <w:szCs w:val="24"/>
        </w:rPr>
      </w:pPr>
      <w:r w:rsidRPr="00444C8B">
        <w:rPr>
          <w:rFonts w:ascii="Times New Roman" w:hAnsi="Times New Roman"/>
          <w:sz w:val="24"/>
          <w:szCs w:val="24"/>
        </w:rPr>
        <w:t>Menghitung frekuensi dari masing-masing kategori yang dinilai.</w:t>
      </w:r>
    </w:p>
    <w:p w14:paraId="46A96761" w14:textId="77777777" w:rsidR="00210D63" w:rsidRPr="00444C8B" w:rsidRDefault="00210D63" w:rsidP="00702761">
      <w:pPr>
        <w:pStyle w:val="ListParagraph"/>
        <w:numPr>
          <w:ilvl w:val="0"/>
          <w:numId w:val="23"/>
        </w:numPr>
        <w:spacing w:after="0"/>
        <w:ind w:left="284" w:hanging="283"/>
        <w:jc w:val="both"/>
        <w:rPr>
          <w:rFonts w:ascii="Times New Roman" w:hAnsi="Times New Roman"/>
          <w:sz w:val="24"/>
          <w:szCs w:val="24"/>
        </w:rPr>
      </w:pPr>
      <w:r w:rsidRPr="00444C8B">
        <w:rPr>
          <w:rFonts w:ascii="Times New Roman" w:hAnsi="Times New Roman"/>
          <w:sz w:val="24"/>
          <w:szCs w:val="24"/>
        </w:rPr>
        <w:t>Menghitung jumlah skor kategori dengan cara mengalikan setiap skor yang ditetapkan dengan frekuensi dari masing-masing kategori</w:t>
      </w:r>
    </w:p>
    <w:p w14:paraId="6BEFE00F" w14:textId="77777777" w:rsidR="00210D63" w:rsidRPr="00444C8B" w:rsidRDefault="00210D63" w:rsidP="00702761">
      <w:pPr>
        <w:pStyle w:val="ListParagraph"/>
        <w:numPr>
          <w:ilvl w:val="0"/>
          <w:numId w:val="23"/>
        </w:numPr>
        <w:spacing w:after="0"/>
        <w:ind w:left="284" w:hanging="283"/>
        <w:jc w:val="both"/>
        <w:rPr>
          <w:rFonts w:ascii="Times New Roman" w:hAnsi="Times New Roman"/>
          <w:sz w:val="24"/>
          <w:szCs w:val="24"/>
        </w:rPr>
      </w:pPr>
      <w:r w:rsidRPr="00444C8B">
        <w:rPr>
          <w:rFonts w:ascii="Times New Roman" w:hAnsi="Times New Roman"/>
          <w:sz w:val="24"/>
          <w:szCs w:val="24"/>
        </w:rPr>
        <w:t>Menghitung nilai indeks dengan rumus:</w:t>
      </w:r>
    </w:p>
    <w:p w14:paraId="6C7387E6" w14:textId="77777777" w:rsidR="00210D63" w:rsidRPr="00444C8B" w:rsidRDefault="00210D63" w:rsidP="00702761">
      <w:pPr>
        <w:pStyle w:val="ListParagraph"/>
        <w:spacing w:after="0"/>
        <w:ind w:left="284"/>
        <w:jc w:val="both"/>
        <w:rPr>
          <w:rFonts w:ascii="Times New Roman" w:hAnsi="Times New Roman"/>
          <w:sz w:val="24"/>
          <w:szCs w:val="24"/>
        </w:rPr>
      </w:pPr>
      <m:oMathPara>
        <m:oMath>
          <m:r>
            <w:rPr>
              <w:rFonts w:ascii="Cambria Math" w:hAnsi="Cambria Math"/>
              <w:sz w:val="24"/>
              <w:szCs w:val="24"/>
            </w:rPr>
            <m:t>Nilai Indeks=</m:t>
          </m:r>
          <m:f>
            <m:fPr>
              <m:ctrlPr>
                <w:rPr>
                  <w:rFonts w:ascii="Cambria Math" w:hAnsi="Cambria Math"/>
                  <w:i/>
                  <w:sz w:val="24"/>
                  <w:szCs w:val="24"/>
                </w:rPr>
              </m:ctrlPr>
            </m:fPr>
            <m:num>
              <m:r>
                <w:rPr>
                  <w:rFonts w:ascii="Cambria Math" w:hAnsi="Cambria Math"/>
                  <w:sz w:val="24"/>
                  <w:szCs w:val="24"/>
                </w:rPr>
                <m:t>Jumlah Skor Kategori</m:t>
              </m:r>
            </m:num>
            <m:den>
              <m:r>
                <w:rPr>
                  <w:rFonts w:ascii="Cambria Math" w:hAnsi="Cambria Math"/>
                  <w:sz w:val="24"/>
                  <w:szCs w:val="24"/>
                </w:rPr>
                <m:t>Jumlah Frekuensi</m:t>
              </m:r>
            </m:den>
          </m:f>
        </m:oMath>
      </m:oMathPara>
    </w:p>
    <w:p w14:paraId="27316457" w14:textId="77777777" w:rsidR="00210D63" w:rsidRPr="00444C8B" w:rsidRDefault="00210D63" w:rsidP="00702761">
      <w:pPr>
        <w:pStyle w:val="ListParagraph"/>
        <w:numPr>
          <w:ilvl w:val="0"/>
          <w:numId w:val="23"/>
        </w:numPr>
        <w:spacing w:after="0"/>
        <w:ind w:left="284" w:hanging="283"/>
        <w:jc w:val="both"/>
        <w:rPr>
          <w:rFonts w:ascii="Times New Roman" w:hAnsi="Times New Roman"/>
          <w:sz w:val="24"/>
          <w:szCs w:val="24"/>
        </w:rPr>
      </w:pPr>
      <w:r w:rsidRPr="00444C8B">
        <w:rPr>
          <w:rFonts w:ascii="Times New Roman" w:hAnsi="Times New Roman"/>
          <w:sz w:val="24"/>
          <w:szCs w:val="24"/>
        </w:rPr>
        <w:t>Menghitung indeks rata-rata</w:t>
      </w:r>
    </w:p>
    <w:p w14:paraId="2CE312BB" w14:textId="77777777" w:rsidR="00210D63" w:rsidRPr="00444C8B" w:rsidRDefault="00210D63" w:rsidP="00702761">
      <w:pPr>
        <w:pStyle w:val="ListParagraph"/>
        <w:numPr>
          <w:ilvl w:val="0"/>
          <w:numId w:val="23"/>
        </w:numPr>
        <w:spacing w:after="0"/>
        <w:ind w:left="284" w:hanging="283"/>
        <w:jc w:val="both"/>
        <w:rPr>
          <w:rFonts w:ascii="Times New Roman" w:hAnsi="Times New Roman"/>
          <w:sz w:val="24"/>
          <w:szCs w:val="24"/>
        </w:rPr>
      </w:pPr>
      <w:r w:rsidRPr="00444C8B">
        <w:rPr>
          <w:rFonts w:ascii="Times New Roman" w:hAnsi="Times New Roman"/>
          <w:sz w:val="24"/>
          <w:szCs w:val="24"/>
        </w:rPr>
        <w:t>Menghitung interval kategori dengan rumus:</w:t>
      </w:r>
    </w:p>
    <w:p w14:paraId="1E526175" w14:textId="77777777" w:rsidR="00210D63" w:rsidRPr="00444C8B" w:rsidRDefault="00210D63" w:rsidP="00702761">
      <w:pPr>
        <w:pStyle w:val="ListParagraph"/>
        <w:spacing w:after="0"/>
        <w:ind w:left="284"/>
        <w:jc w:val="both"/>
        <w:rPr>
          <w:rFonts w:ascii="Times New Roman" w:eastAsiaTheme="minorEastAsia" w:hAnsi="Times New Roman"/>
          <w:sz w:val="24"/>
          <w:szCs w:val="24"/>
        </w:rPr>
      </w:pPr>
      <m:oMathPara>
        <m:oMath>
          <m:r>
            <w:rPr>
              <w:rFonts w:ascii="Cambria Math" w:hAnsi="Cambria Math"/>
              <w:sz w:val="24"/>
              <w:szCs w:val="24"/>
            </w:rPr>
            <m:t>Interval Kategori=</m:t>
          </m:r>
          <m:f>
            <m:fPr>
              <m:ctrlPr>
                <w:rPr>
                  <w:rFonts w:ascii="Cambria Math" w:hAnsi="Cambria Math"/>
                  <w:i/>
                  <w:sz w:val="24"/>
                  <w:szCs w:val="24"/>
                </w:rPr>
              </m:ctrlPr>
            </m:fPr>
            <m:num>
              <m:r>
                <w:rPr>
                  <w:rFonts w:ascii="Cambria Math" w:hAnsi="Cambria Math"/>
                  <w:sz w:val="24"/>
                  <w:szCs w:val="24"/>
                </w:rPr>
                <m:t>Kategori Tertinggi-Kategori Terendah</m:t>
              </m:r>
            </m:num>
            <m:den>
              <m:r>
                <w:rPr>
                  <w:rFonts w:ascii="Cambria Math" w:hAnsi="Cambria Math"/>
                  <w:sz w:val="24"/>
                  <w:szCs w:val="24"/>
                </w:rPr>
                <m:t>Banyaknya Skala</m:t>
              </m:r>
            </m:den>
          </m:f>
        </m:oMath>
      </m:oMathPara>
    </w:p>
    <w:p w14:paraId="597190F5" w14:textId="77777777" w:rsidR="00210D63" w:rsidRPr="00444C8B" w:rsidRDefault="00210D63" w:rsidP="00702761">
      <w:pPr>
        <w:pStyle w:val="ListParagraph"/>
        <w:spacing w:after="0"/>
        <w:ind w:left="284"/>
        <w:jc w:val="both"/>
        <w:rPr>
          <w:rFonts w:ascii="Times New Roman" w:hAnsi="Times New Roman"/>
          <w:sz w:val="24"/>
          <w:szCs w:val="24"/>
        </w:rPr>
      </w:pPr>
      <w:r w:rsidRPr="00444C8B">
        <w:rPr>
          <w:rFonts w:ascii="Times New Roman" w:eastAsiaTheme="minorEastAsia" w:hAnsi="Times New Roman"/>
          <w:sz w:val="24"/>
          <w:szCs w:val="24"/>
        </w:rPr>
        <w:t>Dalam penelitian kali ini menggunakan 4 kategori penilaian, maka interval kategorinya adalah 0,75</w:t>
      </w:r>
    </w:p>
    <w:p w14:paraId="74D2DD78" w14:textId="77777777" w:rsidR="00210D63" w:rsidRPr="00444C8B" w:rsidRDefault="00210D63" w:rsidP="00702761">
      <w:pPr>
        <w:pStyle w:val="ListParagraph"/>
        <w:numPr>
          <w:ilvl w:val="0"/>
          <w:numId w:val="23"/>
        </w:numPr>
        <w:spacing w:after="0"/>
        <w:ind w:left="284" w:hanging="283"/>
        <w:jc w:val="both"/>
        <w:rPr>
          <w:rFonts w:ascii="Times New Roman" w:hAnsi="Times New Roman"/>
          <w:sz w:val="24"/>
          <w:szCs w:val="24"/>
        </w:rPr>
      </w:pPr>
      <w:r w:rsidRPr="00444C8B">
        <w:rPr>
          <w:rFonts w:ascii="Times New Roman" w:hAnsi="Times New Roman"/>
          <w:sz w:val="24"/>
          <w:szCs w:val="24"/>
        </w:rPr>
        <w:t>Menentukan interval masing-masing kategori.</w:t>
      </w:r>
    </w:p>
    <w:p w14:paraId="588735F6" w14:textId="77777777" w:rsidR="00210D63" w:rsidRPr="00444C8B" w:rsidRDefault="00210D63" w:rsidP="00702761">
      <w:pPr>
        <w:pStyle w:val="ListParagraph"/>
        <w:spacing w:after="0"/>
        <w:ind w:left="284"/>
        <w:jc w:val="both"/>
        <w:rPr>
          <w:rFonts w:ascii="Times New Roman" w:hAnsi="Times New Roman"/>
          <w:sz w:val="24"/>
          <w:szCs w:val="24"/>
        </w:rPr>
      </w:pPr>
      <w:r w:rsidRPr="00444C8B">
        <w:rPr>
          <w:rFonts w:ascii="Times New Roman" w:hAnsi="Times New Roman"/>
          <w:sz w:val="24"/>
          <w:szCs w:val="24"/>
        </w:rPr>
        <w:t>Sangat Tidak Setuju</w:t>
      </w:r>
      <w:r w:rsidRPr="00444C8B">
        <w:rPr>
          <w:rFonts w:ascii="Times New Roman" w:hAnsi="Times New Roman"/>
          <w:sz w:val="24"/>
          <w:szCs w:val="24"/>
        </w:rPr>
        <w:tab/>
        <w:t>: 1.00 – 1.75</w:t>
      </w:r>
    </w:p>
    <w:p w14:paraId="562DF176" w14:textId="77777777" w:rsidR="00210D63" w:rsidRPr="00444C8B" w:rsidRDefault="00210D63" w:rsidP="00702761">
      <w:pPr>
        <w:pStyle w:val="ListParagraph"/>
        <w:spacing w:after="0"/>
        <w:ind w:left="284"/>
        <w:jc w:val="both"/>
        <w:rPr>
          <w:rFonts w:ascii="Times New Roman" w:hAnsi="Times New Roman"/>
          <w:sz w:val="24"/>
          <w:szCs w:val="24"/>
        </w:rPr>
      </w:pPr>
      <w:r w:rsidRPr="00444C8B">
        <w:rPr>
          <w:rFonts w:ascii="Times New Roman" w:hAnsi="Times New Roman"/>
          <w:sz w:val="24"/>
          <w:szCs w:val="24"/>
        </w:rPr>
        <w:t>Tidak Setuju</w:t>
      </w:r>
      <w:r w:rsidRPr="00444C8B">
        <w:rPr>
          <w:rFonts w:ascii="Times New Roman" w:hAnsi="Times New Roman"/>
          <w:sz w:val="24"/>
          <w:szCs w:val="24"/>
        </w:rPr>
        <w:tab/>
      </w:r>
      <w:r w:rsidRPr="00444C8B">
        <w:rPr>
          <w:rFonts w:ascii="Times New Roman" w:hAnsi="Times New Roman"/>
          <w:sz w:val="24"/>
          <w:szCs w:val="24"/>
        </w:rPr>
        <w:tab/>
        <w:t>: 1.76 – 2.50</w:t>
      </w:r>
    </w:p>
    <w:p w14:paraId="3B952691" w14:textId="77777777" w:rsidR="00210D63" w:rsidRPr="00444C8B" w:rsidRDefault="00210D63" w:rsidP="00702761">
      <w:pPr>
        <w:pStyle w:val="ListParagraph"/>
        <w:spacing w:after="0"/>
        <w:ind w:left="284"/>
        <w:jc w:val="both"/>
        <w:rPr>
          <w:rFonts w:ascii="Times New Roman" w:hAnsi="Times New Roman"/>
          <w:sz w:val="24"/>
          <w:szCs w:val="24"/>
        </w:rPr>
      </w:pPr>
      <w:r w:rsidRPr="00444C8B">
        <w:rPr>
          <w:rFonts w:ascii="Times New Roman" w:hAnsi="Times New Roman"/>
          <w:sz w:val="24"/>
          <w:szCs w:val="24"/>
        </w:rPr>
        <w:t>Setuju</w:t>
      </w:r>
      <w:r w:rsidRPr="00444C8B">
        <w:rPr>
          <w:rFonts w:ascii="Times New Roman" w:hAnsi="Times New Roman"/>
          <w:sz w:val="24"/>
          <w:szCs w:val="24"/>
        </w:rPr>
        <w:tab/>
      </w:r>
      <w:r w:rsidRPr="00444C8B">
        <w:rPr>
          <w:rFonts w:ascii="Times New Roman" w:hAnsi="Times New Roman"/>
          <w:sz w:val="24"/>
          <w:szCs w:val="24"/>
        </w:rPr>
        <w:tab/>
      </w:r>
      <w:r w:rsidRPr="00444C8B">
        <w:rPr>
          <w:rFonts w:ascii="Times New Roman" w:hAnsi="Times New Roman"/>
          <w:sz w:val="24"/>
          <w:szCs w:val="24"/>
        </w:rPr>
        <w:tab/>
        <w:t>: 2.51 – 3.25</w:t>
      </w:r>
    </w:p>
    <w:p w14:paraId="63F55553" w14:textId="77777777" w:rsidR="00210D63" w:rsidRPr="00444C8B" w:rsidRDefault="00210D63" w:rsidP="00702761">
      <w:pPr>
        <w:pStyle w:val="ListParagraph"/>
        <w:spacing w:after="0"/>
        <w:ind w:left="284"/>
        <w:jc w:val="both"/>
        <w:rPr>
          <w:rFonts w:ascii="Times New Roman" w:hAnsi="Times New Roman"/>
          <w:sz w:val="24"/>
          <w:szCs w:val="24"/>
        </w:rPr>
      </w:pPr>
      <w:r w:rsidRPr="00444C8B">
        <w:rPr>
          <w:rFonts w:ascii="Times New Roman" w:hAnsi="Times New Roman"/>
          <w:sz w:val="24"/>
          <w:szCs w:val="24"/>
        </w:rPr>
        <w:t>Sangat Setuju</w:t>
      </w:r>
      <w:r w:rsidRPr="00444C8B">
        <w:rPr>
          <w:rFonts w:ascii="Times New Roman" w:hAnsi="Times New Roman"/>
          <w:sz w:val="24"/>
          <w:szCs w:val="24"/>
        </w:rPr>
        <w:tab/>
      </w:r>
      <w:r w:rsidRPr="00444C8B">
        <w:rPr>
          <w:rFonts w:ascii="Times New Roman" w:hAnsi="Times New Roman"/>
          <w:sz w:val="24"/>
          <w:szCs w:val="24"/>
        </w:rPr>
        <w:tab/>
        <w:t>: 3.26 – 4.00</w:t>
      </w:r>
    </w:p>
    <w:p w14:paraId="772F700A" w14:textId="77777777" w:rsidR="00702761" w:rsidRDefault="00210D63" w:rsidP="00702761">
      <w:pPr>
        <w:ind w:left="284" w:firstLine="720"/>
        <w:jc w:val="both"/>
        <w:rPr>
          <w:sz w:val="24"/>
          <w:szCs w:val="24"/>
          <w:lang w:val="id-ID"/>
        </w:rPr>
      </w:pPr>
      <w:r w:rsidRPr="001E1E53">
        <w:rPr>
          <w:sz w:val="24"/>
          <w:szCs w:val="24"/>
        </w:rPr>
        <w:t xml:space="preserve">Untuk menganalisis data angket </w:t>
      </w:r>
      <w:r>
        <w:rPr>
          <w:sz w:val="24"/>
          <w:szCs w:val="24"/>
        </w:rPr>
        <w:t xml:space="preserve">respon </w:t>
      </w:r>
      <w:r w:rsidRPr="001E1E53">
        <w:rPr>
          <w:sz w:val="24"/>
          <w:szCs w:val="24"/>
        </w:rPr>
        <w:t xml:space="preserve">mahasiswa </w:t>
      </w:r>
      <w:r>
        <w:rPr>
          <w:sz w:val="24"/>
          <w:szCs w:val="24"/>
        </w:rPr>
        <w:t xml:space="preserve">secara keseluruhan </w:t>
      </w:r>
      <w:r w:rsidRPr="001E1E53">
        <w:rPr>
          <w:sz w:val="24"/>
          <w:szCs w:val="24"/>
        </w:rPr>
        <w:t xml:space="preserve">dalam penelitian ini menggunakan presentase. Untuk mengetahui respon mahasiswa secara individu diperoleh dengan cara mengukur jawaban positif setiap mahasiswa kemudian dikonversikan kedalam persentase, sedangkan untuk menghitung respon mahasiswa secara keseluruhan dengan cara menghitung rata-rata jawaban positif seluruh mahasiswa kemudian di konversikan ke dalam persentase. </w:t>
      </w:r>
    </w:p>
    <w:p w14:paraId="3F4D8DC2" w14:textId="31E13840" w:rsidR="00210D63" w:rsidRPr="001E1E53" w:rsidRDefault="00210D63" w:rsidP="00702761">
      <w:pPr>
        <w:ind w:left="284" w:firstLine="720"/>
        <w:jc w:val="both"/>
        <w:rPr>
          <w:sz w:val="24"/>
          <w:szCs w:val="24"/>
        </w:rPr>
      </w:pPr>
      <w:r w:rsidRPr="001E1E53">
        <w:rPr>
          <w:sz w:val="24"/>
          <w:szCs w:val="24"/>
        </w:rPr>
        <w:t xml:space="preserve">Adapun langkah-langkah dalam mengkonversikan data dari angket menurut </w:t>
      </w:r>
      <w:r w:rsidRPr="0022541E">
        <w:rPr>
          <w:sz w:val="24"/>
          <w:szCs w:val="24"/>
        </w:rPr>
        <w:fldChar w:fldCharType="begin"/>
      </w:r>
      <w:r w:rsidR="000F08C0">
        <w:rPr>
          <w:sz w:val="24"/>
          <w:szCs w:val="24"/>
        </w:rPr>
        <w:instrText xml:space="preserve"> ADDIN ZOTERO_ITEM CSL_CITATION {"citationID":"MKyU7m8t","properties":{"formattedCitation":"(Riduwan 2006)","plainCitation":"(Riduwan 2006)","noteIndex":0},"citationItems":[{"id":125,"uris":["http://zotero.org/users/3442721/items/LZF9I6MR"],"uri":["http://zotero.org/users/3442721/items/LZF9I6MR"],"itemData":{"id":125,"type":"book","event-place":"Bandung","publisher":"Alfabeta","publisher-place":"Bandung","title":"Belajar mudah penelitian untuk guru - karyawan dan peneliti pemula","author":[{"literal":"Riduwan"}],"issued":{"date-parts":[["2006"]]}}}],"schema":"https://github.com/citation-style-language/schema/raw/master/csl-citation.json"} </w:instrText>
      </w:r>
      <w:r w:rsidRPr="0022541E">
        <w:rPr>
          <w:sz w:val="24"/>
          <w:szCs w:val="24"/>
        </w:rPr>
        <w:fldChar w:fldCharType="separate"/>
      </w:r>
      <w:r w:rsidR="000F08C0" w:rsidRPr="000F08C0">
        <w:rPr>
          <w:sz w:val="24"/>
        </w:rPr>
        <w:t>(Riduwan 2006)</w:t>
      </w:r>
      <w:r w:rsidRPr="0022541E">
        <w:rPr>
          <w:sz w:val="24"/>
          <w:szCs w:val="24"/>
        </w:rPr>
        <w:fldChar w:fldCharType="end"/>
      </w:r>
      <w:r w:rsidRPr="0022541E">
        <w:rPr>
          <w:sz w:val="24"/>
          <w:szCs w:val="24"/>
        </w:rPr>
        <w:t xml:space="preserve"> sebagai berikut:</w:t>
      </w:r>
    </w:p>
    <w:p w14:paraId="1D44247E" w14:textId="77777777" w:rsidR="00210D63" w:rsidRPr="001E1E53" w:rsidRDefault="00210D63" w:rsidP="00702761">
      <w:pPr>
        <w:pStyle w:val="ListParagraph"/>
        <w:numPr>
          <w:ilvl w:val="0"/>
          <w:numId w:val="22"/>
        </w:numPr>
        <w:spacing w:after="0"/>
        <w:ind w:left="709"/>
        <w:jc w:val="both"/>
        <w:rPr>
          <w:rFonts w:ascii="Times New Roman" w:hAnsi="Times New Roman"/>
          <w:sz w:val="24"/>
          <w:szCs w:val="24"/>
        </w:rPr>
      </w:pPr>
      <w:r w:rsidRPr="001E1E53">
        <w:rPr>
          <w:rFonts w:ascii="Times New Roman" w:hAnsi="Times New Roman"/>
          <w:sz w:val="24"/>
          <w:szCs w:val="24"/>
        </w:rPr>
        <w:t>Menghitung nilai responden dan masing-masing aspek</w:t>
      </w:r>
    </w:p>
    <w:p w14:paraId="5A38C785" w14:textId="77777777" w:rsidR="00210D63" w:rsidRPr="001E1E53" w:rsidRDefault="00210D63" w:rsidP="00702761">
      <w:pPr>
        <w:pStyle w:val="ListParagraph"/>
        <w:numPr>
          <w:ilvl w:val="0"/>
          <w:numId w:val="22"/>
        </w:numPr>
        <w:spacing w:after="0"/>
        <w:ind w:left="709"/>
        <w:jc w:val="both"/>
        <w:rPr>
          <w:rFonts w:ascii="Times New Roman" w:hAnsi="Times New Roman"/>
          <w:sz w:val="24"/>
          <w:szCs w:val="24"/>
        </w:rPr>
      </w:pPr>
      <w:r w:rsidRPr="001E1E53">
        <w:rPr>
          <w:rFonts w:ascii="Times New Roman" w:hAnsi="Times New Roman"/>
          <w:sz w:val="24"/>
          <w:szCs w:val="24"/>
        </w:rPr>
        <w:t>Merekap nilai</w:t>
      </w:r>
    </w:p>
    <w:p w14:paraId="4F4B19AC" w14:textId="77777777" w:rsidR="00210D63" w:rsidRPr="001E1E53" w:rsidRDefault="00210D63" w:rsidP="00702761">
      <w:pPr>
        <w:pStyle w:val="ListParagraph"/>
        <w:numPr>
          <w:ilvl w:val="0"/>
          <w:numId w:val="22"/>
        </w:numPr>
        <w:spacing w:after="0"/>
        <w:ind w:left="709"/>
        <w:jc w:val="both"/>
        <w:rPr>
          <w:rFonts w:ascii="Times New Roman" w:hAnsi="Times New Roman"/>
          <w:sz w:val="24"/>
          <w:szCs w:val="24"/>
        </w:rPr>
      </w:pPr>
      <w:r w:rsidRPr="001E1E53">
        <w:rPr>
          <w:rFonts w:ascii="Times New Roman" w:hAnsi="Times New Roman"/>
          <w:sz w:val="24"/>
          <w:szCs w:val="24"/>
        </w:rPr>
        <w:t>Menghitung nilai rata-rata</w:t>
      </w:r>
    </w:p>
    <w:p w14:paraId="0F24CBF4" w14:textId="77777777" w:rsidR="00210D63" w:rsidRPr="001E1E53" w:rsidRDefault="00210D63" w:rsidP="00702761">
      <w:pPr>
        <w:pStyle w:val="ListParagraph"/>
        <w:numPr>
          <w:ilvl w:val="0"/>
          <w:numId w:val="22"/>
        </w:numPr>
        <w:spacing w:after="0"/>
        <w:ind w:left="709"/>
        <w:jc w:val="both"/>
        <w:rPr>
          <w:rFonts w:ascii="Times New Roman" w:hAnsi="Times New Roman"/>
          <w:sz w:val="24"/>
          <w:szCs w:val="24"/>
        </w:rPr>
      </w:pPr>
      <w:r w:rsidRPr="001E1E53">
        <w:rPr>
          <w:rFonts w:ascii="Times New Roman" w:hAnsi="Times New Roman"/>
          <w:sz w:val="24"/>
          <w:szCs w:val="24"/>
        </w:rPr>
        <w:t>Menghitung persentase dengan rumus:</w:t>
      </w:r>
    </w:p>
    <w:p w14:paraId="11B11BC5" w14:textId="77777777" w:rsidR="00210D63" w:rsidRPr="003E4D98" w:rsidRDefault="00210D63" w:rsidP="00210D63">
      <w:pPr>
        <w:pStyle w:val="ListParagraph"/>
        <w:spacing w:after="0" w:line="480" w:lineRule="auto"/>
        <w:ind w:left="1276"/>
        <w:jc w:val="both"/>
        <w:rPr>
          <w:rFonts w:ascii="Times New Roman" w:hAnsi="Times New Roman"/>
          <w:sz w:val="24"/>
          <w:szCs w:val="24"/>
        </w:rPr>
      </w:pPr>
      <m:oMathPara>
        <m:oMath>
          <m:r>
            <w:rPr>
              <w:rFonts w:ascii="Cambria Math" w:hAnsi="Cambria Math"/>
              <w:sz w:val="24"/>
              <w:szCs w:val="24"/>
            </w:rPr>
            <m:t xml:space="preserve">DP= </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den>
          </m:f>
          <m:r>
            <w:rPr>
              <w:rFonts w:ascii="Cambria Math" w:hAnsi="Cambria Math"/>
              <w:sz w:val="24"/>
              <w:szCs w:val="24"/>
            </w:rPr>
            <m:t>×100</m:t>
          </m:r>
        </m:oMath>
      </m:oMathPara>
    </w:p>
    <w:p w14:paraId="52831D05" w14:textId="77777777" w:rsidR="00210D63" w:rsidRPr="001E1E53" w:rsidRDefault="00210D63" w:rsidP="00702761">
      <w:pPr>
        <w:tabs>
          <w:tab w:val="left" w:pos="851"/>
        </w:tabs>
        <w:ind w:left="284" w:firstLine="1"/>
        <w:jc w:val="both"/>
        <w:rPr>
          <w:sz w:val="24"/>
          <w:szCs w:val="24"/>
        </w:rPr>
      </w:pPr>
      <w:r w:rsidRPr="001E1E53">
        <w:rPr>
          <w:sz w:val="24"/>
          <w:szCs w:val="24"/>
        </w:rPr>
        <w:t>Keterangan:</w:t>
      </w:r>
    </w:p>
    <w:p w14:paraId="0AFD3B76" w14:textId="77777777" w:rsidR="00210D63" w:rsidRPr="001E1E53" w:rsidRDefault="00210D63" w:rsidP="00702761">
      <w:pPr>
        <w:tabs>
          <w:tab w:val="left" w:pos="851"/>
          <w:tab w:val="left" w:pos="1560"/>
        </w:tabs>
        <w:ind w:left="284" w:firstLine="1"/>
        <w:jc w:val="both"/>
        <w:rPr>
          <w:sz w:val="24"/>
          <w:szCs w:val="24"/>
        </w:rPr>
      </w:pPr>
      <w:r w:rsidRPr="001E1E53">
        <w:rPr>
          <w:sz w:val="24"/>
          <w:szCs w:val="24"/>
        </w:rPr>
        <w:t>DP</w:t>
      </w:r>
      <w:r w:rsidRPr="001E1E53">
        <w:rPr>
          <w:sz w:val="24"/>
          <w:szCs w:val="24"/>
        </w:rPr>
        <w:tab/>
        <w:t>=  Deskriptif Persentase (%)</w:t>
      </w:r>
    </w:p>
    <w:p w14:paraId="2FDECDE6" w14:textId="77777777" w:rsidR="00210D63" w:rsidRPr="001E1E53" w:rsidRDefault="00210D63" w:rsidP="00702761">
      <w:pPr>
        <w:tabs>
          <w:tab w:val="left" w:pos="851"/>
          <w:tab w:val="left" w:pos="1560"/>
        </w:tabs>
        <w:ind w:left="284" w:firstLine="1"/>
        <w:jc w:val="both"/>
        <w:rPr>
          <w:sz w:val="24"/>
          <w:szCs w:val="24"/>
        </w:rPr>
      </w:pPr>
      <w:r w:rsidRPr="001E1E53">
        <w:rPr>
          <w:sz w:val="24"/>
          <w:szCs w:val="24"/>
        </w:rPr>
        <w:t xml:space="preserve">n </w:t>
      </w:r>
      <w:r w:rsidRPr="001E1E53">
        <w:rPr>
          <w:sz w:val="24"/>
          <w:szCs w:val="24"/>
        </w:rPr>
        <w:tab/>
        <w:t>=  Skor empirik (Skor yang diperoleh)</w:t>
      </w:r>
    </w:p>
    <w:p w14:paraId="118DB498" w14:textId="77777777" w:rsidR="00210D63" w:rsidRPr="001E1E53" w:rsidRDefault="00210D63" w:rsidP="00702761">
      <w:pPr>
        <w:tabs>
          <w:tab w:val="left" w:pos="851"/>
          <w:tab w:val="left" w:pos="1560"/>
        </w:tabs>
        <w:ind w:left="284" w:firstLine="1"/>
        <w:jc w:val="both"/>
        <w:rPr>
          <w:sz w:val="24"/>
          <w:szCs w:val="24"/>
        </w:rPr>
      </w:pPr>
      <w:r>
        <w:rPr>
          <w:sz w:val="24"/>
          <w:szCs w:val="24"/>
        </w:rPr>
        <w:t>N</w:t>
      </w:r>
      <w:r w:rsidRPr="001E1E53">
        <w:rPr>
          <w:sz w:val="24"/>
          <w:szCs w:val="24"/>
        </w:rPr>
        <w:tab/>
        <w:t>= Skor Ideal untuk setiap item pertanyaan</w:t>
      </w:r>
    </w:p>
    <w:p w14:paraId="0455DC00" w14:textId="77777777" w:rsidR="00210D63" w:rsidRDefault="00210D63" w:rsidP="00210D63">
      <w:pPr>
        <w:jc w:val="both"/>
        <w:rPr>
          <w:sz w:val="24"/>
          <w:szCs w:val="24"/>
        </w:rPr>
      </w:pPr>
    </w:p>
    <w:p w14:paraId="6CE5A8FD" w14:textId="36B80815" w:rsidR="00210D63" w:rsidRDefault="00210D63" w:rsidP="00702761">
      <w:pPr>
        <w:ind w:firstLine="720"/>
        <w:jc w:val="both"/>
        <w:rPr>
          <w:sz w:val="24"/>
          <w:szCs w:val="24"/>
          <w:lang w:val="id-ID"/>
        </w:rPr>
      </w:pPr>
      <w:r w:rsidRPr="001E1E53">
        <w:rPr>
          <w:sz w:val="24"/>
          <w:szCs w:val="24"/>
        </w:rPr>
        <w:t xml:space="preserve">Setelah persentase didapat kemudian mencocokkan kedalam kriteria pedoman penilaian yang dibuat oleh (Purwanto, 2000) </w:t>
      </w:r>
      <w:r w:rsidR="00A11491">
        <w:rPr>
          <w:sz w:val="24"/>
          <w:szCs w:val="24"/>
          <w:lang w:val="id-ID"/>
        </w:rPr>
        <w:t xml:space="preserve">pada tabel 1 </w:t>
      </w:r>
      <w:r w:rsidRPr="001E1E53">
        <w:rPr>
          <w:sz w:val="24"/>
          <w:szCs w:val="24"/>
        </w:rPr>
        <w:t>sebagai berikut :</w:t>
      </w:r>
    </w:p>
    <w:p w14:paraId="24028DAC" w14:textId="77777777" w:rsidR="00702761" w:rsidRDefault="00702761" w:rsidP="00702761">
      <w:pPr>
        <w:ind w:firstLine="720"/>
        <w:jc w:val="both"/>
        <w:rPr>
          <w:sz w:val="24"/>
          <w:szCs w:val="24"/>
          <w:lang w:val="id-ID"/>
        </w:rPr>
      </w:pPr>
    </w:p>
    <w:p w14:paraId="1101BB0E" w14:textId="77777777" w:rsidR="00702761" w:rsidRDefault="00702761" w:rsidP="00702761">
      <w:pPr>
        <w:ind w:firstLine="720"/>
        <w:jc w:val="both"/>
        <w:rPr>
          <w:sz w:val="24"/>
          <w:szCs w:val="24"/>
          <w:lang w:val="id-ID"/>
        </w:rPr>
      </w:pPr>
    </w:p>
    <w:p w14:paraId="0A71CB13" w14:textId="77777777" w:rsidR="00702761" w:rsidRPr="00702761" w:rsidRDefault="00702761" w:rsidP="00702761">
      <w:pPr>
        <w:ind w:firstLine="720"/>
        <w:jc w:val="both"/>
        <w:rPr>
          <w:sz w:val="24"/>
          <w:szCs w:val="24"/>
          <w:lang w:val="id-ID"/>
        </w:rPr>
      </w:pPr>
    </w:p>
    <w:p w14:paraId="4190EC91" w14:textId="77777777" w:rsidR="00210D63" w:rsidRPr="00A11491" w:rsidRDefault="00210D63" w:rsidP="00A11491">
      <w:pPr>
        <w:pStyle w:val="Caption"/>
        <w:spacing w:line="240" w:lineRule="auto"/>
        <w:jc w:val="left"/>
        <w:rPr>
          <w:b/>
          <w:i w:val="0"/>
          <w:sz w:val="21"/>
          <w:szCs w:val="21"/>
          <w:lang w:val="id-ID"/>
        </w:rPr>
      </w:pPr>
      <w:bookmarkStart w:id="1" w:name="_Toc63147247"/>
      <w:r w:rsidRPr="00A11491">
        <w:rPr>
          <w:b/>
          <w:i w:val="0"/>
          <w:sz w:val="21"/>
          <w:szCs w:val="21"/>
        </w:rPr>
        <w:lastRenderedPageBreak/>
        <w:t>Tabel 1. Kriteria Respon Mahasiswa</w:t>
      </w:r>
      <w:bookmarkEnd w:id="1"/>
    </w:p>
    <w:p w14:paraId="77E0B738" w14:textId="77777777" w:rsidR="00702761" w:rsidRDefault="00702761" w:rsidP="00702761">
      <w:pPr>
        <w:rPr>
          <w:lang w:val="id-ID"/>
        </w:rPr>
      </w:pPr>
    </w:p>
    <w:tbl>
      <w:tblPr>
        <w:tblStyle w:val="TableGrid"/>
        <w:tblW w:w="4535" w:type="dxa"/>
        <w:tblInd w:w="108" w:type="dxa"/>
        <w:tblLook w:val="04A0" w:firstRow="1" w:lastRow="0" w:firstColumn="1" w:lastColumn="0" w:noHBand="0" w:noVBand="1"/>
      </w:tblPr>
      <w:tblGrid>
        <w:gridCol w:w="1701"/>
        <w:gridCol w:w="1417"/>
        <w:gridCol w:w="1417"/>
      </w:tblGrid>
      <w:tr w:rsidR="00702761" w14:paraId="1C29BD0C" w14:textId="77777777" w:rsidTr="00A11491">
        <w:tc>
          <w:tcPr>
            <w:tcW w:w="1701" w:type="dxa"/>
            <w:vAlign w:val="center"/>
          </w:tcPr>
          <w:p w14:paraId="673DFFBC" w14:textId="41014B70" w:rsidR="00702761" w:rsidRDefault="00702761" w:rsidP="00702761">
            <w:pPr>
              <w:jc w:val="center"/>
              <w:rPr>
                <w:lang w:val="id-ID"/>
              </w:rPr>
            </w:pPr>
            <w:r w:rsidRPr="00C85702">
              <w:rPr>
                <w:b/>
              </w:rPr>
              <w:t>Persentase</w:t>
            </w:r>
          </w:p>
        </w:tc>
        <w:tc>
          <w:tcPr>
            <w:tcW w:w="1417" w:type="dxa"/>
            <w:vAlign w:val="center"/>
          </w:tcPr>
          <w:p w14:paraId="323F3093" w14:textId="603EAB66" w:rsidR="00702761" w:rsidRDefault="00702761" w:rsidP="00702761">
            <w:pPr>
              <w:jc w:val="center"/>
              <w:rPr>
                <w:lang w:val="id-ID"/>
              </w:rPr>
            </w:pPr>
            <w:r w:rsidRPr="00C85702">
              <w:rPr>
                <w:b/>
              </w:rPr>
              <w:t>Bobot</w:t>
            </w:r>
          </w:p>
        </w:tc>
        <w:tc>
          <w:tcPr>
            <w:tcW w:w="1417" w:type="dxa"/>
            <w:vAlign w:val="center"/>
          </w:tcPr>
          <w:p w14:paraId="5088CAEE" w14:textId="187819BE" w:rsidR="00702761" w:rsidRPr="00702761" w:rsidRDefault="00702761" w:rsidP="00702761">
            <w:pPr>
              <w:jc w:val="center"/>
              <w:rPr>
                <w:b/>
                <w:lang w:val="id-ID"/>
              </w:rPr>
            </w:pPr>
            <w:r>
              <w:rPr>
                <w:b/>
                <w:lang w:val="id-ID"/>
              </w:rPr>
              <w:t>Predikat</w:t>
            </w:r>
          </w:p>
        </w:tc>
      </w:tr>
      <w:tr w:rsidR="00702761" w14:paraId="2B558253" w14:textId="77777777" w:rsidTr="00A11491">
        <w:tc>
          <w:tcPr>
            <w:tcW w:w="1701" w:type="dxa"/>
            <w:vAlign w:val="center"/>
          </w:tcPr>
          <w:p w14:paraId="08462CBC" w14:textId="15F3D8BE" w:rsidR="00702761" w:rsidRDefault="00702761" w:rsidP="00702761">
            <w:pPr>
              <w:jc w:val="center"/>
              <w:rPr>
                <w:lang w:val="id-ID"/>
              </w:rPr>
            </w:pPr>
            <w:r w:rsidRPr="00C85702">
              <w:t>86% - 100%</w:t>
            </w:r>
          </w:p>
        </w:tc>
        <w:tc>
          <w:tcPr>
            <w:tcW w:w="1417" w:type="dxa"/>
            <w:vAlign w:val="center"/>
          </w:tcPr>
          <w:p w14:paraId="0E87E573" w14:textId="5F4257FF" w:rsidR="00702761" w:rsidRDefault="00702761" w:rsidP="00702761">
            <w:pPr>
              <w:jc w:val="center"/>
              <w:rPr>
                <w:lang w:val="id-ID"/>
              </w:rPr>
            </w:pPr>
            <w:r w:rsidRPr="00C85702">
              <w:t>4</w:t>
            </w:r>
          </w:p>
        </w:tc>
        <w:tc>
          <w:tcPr>
            <w:tcW w:w="1417" w:type="dxa"/>
            <w:vAlign w:val="center"/>
          </w:tcPr>
          <w:p w14:paraId="072EE4B1" w14:textId="528041A6" w:rsidR="00702761" w:rsidRDefault="00702761" w:rsidP="00702761">
            <w:pPr>
              <w:jc w:val="center"/>
              <w:rPr>
                <w:lang w:val="id-ID"/>
              </w:rPr>
            </w:pPr>
            <w:r>
              <w:rPr>
                <w:lang w:val="id-ID"/>
              </w:rPr>
              <w:t>Sangat Baik</w:t>
            </w:r>
          </w:p>
        </w:tc>
      </w:tr>
      <w:tr w:rsidR="00702761" w14:paraId="1E7AB0F7" w14:textId="77777777" w:rsidTr="00A11491">
        <w:tc>
          <w:tcPr>
            <w:tcW w:w="1701" w:type="dxa"/>
            <w:vAlign w:val="center"/>
          </w:tcPr>
          <w:p w14:paraId="0A757E9A" w14:textId="46CE9C8F" w:rsidR="00702761" w:rsidRDefault="00702761" w:rsidP="00702761">
            <w:pPr>
              <w:jc w:val="center"/>
              <w:rPr>
                <w:lang w:val="id-ID"/>
              </w:rPr>
            </w:pPr>
            <w:r w:rsidRPr="00C85702">
              <w:t>76% - 85%</w:t>
            </w:r>
          </w:p>
        </w:tc>
        <w:tc>
          <w:tcPr>
            <w:tcW w:w="1417" w:type="dxa"/>
            <w:vAlign w:val="center"/>
          </w:tcPr>
          <w:p w14:paraId="7D7957B0" w14:textId="0F36B9B7" w:rsidR="00702761" w:rsidRDefault="00702761" w:rsidP="00702761">
            <w:pPr>
              <w:jc w:val="center"/>
              <w:rPr>
                <w:lang w:val="id-ID"/>
              </w:rPr>
            </w:pPr>
            <w:r w:rsidRPr="00C85702">
              <w:t>3</w:t>
            </w:r>
          </w:p>
        </w:tc>
        <w:tc>
          <w:tcPr>
            <w:tcW w:w="1417" w:type="dxa"/>
            <w:vAlign w:val="center"/>
          </w:tcPr>
          <w:p w14:paraId="58868241" w14:textId="1D635CEA" w:rsidR="00702761" w:rsidRDefault="00702761" w:rsidP="00702761">
            <w:pPr>
              <w:jc w:val="center"/>
              <w:rPr>
                <w:lang w:val="id-ID"/>
              </w:rPr>
            </w:pPr>
            <w:r>
              <w:rPr>
                <w:lang w:val="id-ID"/>
              </w:rPr>
              <w:t>Bak</w:t>
            </w:r>
          </w:p>
        </w:tc>
      </w:tr>
      <w:tr w:rsidR="00702761" w14:paraId="09E6C0C8" w14:textId="77777777" w:rsidTr="00A11491">
        <w:tc>
          <w:tcPr>
            <w:tcW w:w="1701" w:type="dxa"/>
            <w:vAlign w:val="center"/>
          </w:tcPr>
          <w:p w14:paraId="63E3B07F" w14:textId="7F58E1E0" w:rsidR="00702761" w:rsidRDefault="00702761" w:rsidP="00702761">
            <w:pPr>
              <w:jc w:val="center"/>
              <w:rPr>
                <w:lang w:val="id-ID"/>
              </w:rPr>
            </w:pPr>
            <w:r w:rsidRPr="00C85702">
              <w:t>60% - 75%</w:t>
            </w:r>
          </w:p>
        </w:tc>
        <w:tc>
          <w:tcPr>
            <w:tcW w:w="1417" w:type="dxa"/>
            <w:vAlign w:val="center"/>
          </w:tcPr>
          <w:p w14:paraId="52F547B0" w14:textId="417F606C" w:rsidR="00702761" w:rsidRDefault="00702761" w:rsidP="00702761">
            <w:pPr>
              <w:jc w:val="center"/>
              <w:rPr>
                <w:lang w:val="id-ID"/>
              </w:rPr>
            </w:pPr>
            <w:r w:rsidRPr="00C85702">
              <w:t>2</w:t>
            </w:r>
          </w:p>
        </w:tc>
        <w:tc>
          <w:tcPr>
            <w:tcW w:w="1417" w:type="dxa"/>
            <w:vAlign w:val="center"/>
          </w:tcPr>
          <w:p w14:paraId="30F6DDE4" w14:textId="07F04E29" w:rsidR="00702761" w:rsidRDefault="00702761" w:rsidP="00702761">
            <w:pPr>
              <w:jc w:val="center"/>
              <w:rPr>
                <w:lang w:val="id-ID"/>
              </w:rPr>
            </w:pPr>
            <w:r>
              <w:rPr>
                <w:lang w:val="id-ID"/>
              </w:rPr>
              <w:t>Cukup</w:t>
            </w:r>
          </w:p>
        </w:tc>
      </w:tr>
      <w:tr w:rsidR="00702761" w14:paraId="3F4E0238" w14:textId="77777777" w:rsidTr="00A11491">
        <w:tc>
          <w:tcPr>
            <w:tcW w:w="1701" w:type="dxa"/>
            <w:vAlign w:val="center"/>
          </w:tcPr>
          <w:p w14:paraId="747E75B8" w14:textId="0FDE5CF8" w:rsidR="00702761" w:rsidRDefault="00702761" w:rsidP="00702761">
            <w:pPr>
              <w:jc w:val="center"/>
              <w:rPr>
                <w:lang w:val="id-ID"/>
              </w:rPr>
            </w:pPr>
            <w:r w:rsidRPr="00C85702">
              <w:t>55% - 59%</w:t>
            </w:r>
          </w:p>
        </w:tc>
        <w:tc>
          <w:tcPr>
            <w:tcW w:w="1417" w:type="dxa"/>
            <w:vAlign w:val="center"/>
          </w:tcPr>
          <w:p w14:paraId="7F529042" w14:textId="4EA2D8E3" w:rsidR="00702761" w:rsidRDefault="00702761" w:rsidP="00702761">
            <w:pPr>
              <w:jc w:val="center"/>
              <w:rPr>
                <w:lang w:val="id-ID"/>
              </w:rPr>
            </w:pPr>
            <w:r w:rsidRPr="00C85702">
              <w:t>1</w:t>
            </w:r>
          </w:p>
        </w:tc>
        <w:tc>
          <w:tcPr>
            <w:tcW w:w="1417" w:type="dxa"/>
            <w:vAlign w:val="center"/>
          </w:tcPr>
          <w:p w14:paraId="32771579" w14:textId="28F32382" w:rsidR="00702761" w:rsidRDefault="00702761" w:rsidP="00702761">
            <w:pPr>
              <w:jc w:val="center"/>
              <w:rPr>
                <w:lang w:val="id-ID"/>
              </w:rPr>
            </w:pPr>
            <w:r>
              <w:rPr>
                <w:lang w:val="id-ID"/>
              </w:rPr>
              <w:t>Kurang Baik</w:t>
            </w:r>
          </w:p>
        </w:tc>
      </w:tr>
      <w:tr w:rsidR="00702761" w14:paraId="76840059" w14:textId="77777777" w:rsidTr="00A11491">
        <w:tc>
          <w:tcPr>
            <w:tcW w:w="1701" w:type="dxa"/>
            <w:vAlign w:val="center"/>
          </w:tcPr>
          <w:p w14:paraId="2EB7F3B0" w14:textId="60A13CAE" w:rsidR="00702761" w:rsidRDefault="00702761" w:rsidP="00702761">
            <w:pPr>
              <w:jc w:val="center"/>
              <w:rPr>
                <w:lang w:val="id-ID"/>
              </w:rPr>
            </w:pPr>
            <w:r w:rsidRPr="00C85702">
              <w:t>00% - 54%</w:t>
            </w:r>
          </w:p>
        </w:tc>
        <w:tc>
          <w:tcPr>
            <w:tcW w:w="1417" w:type="dxa"/>
            <w:vAlign w:val="center"/>
          </w:tcPr>
          <w:p w14:paraId="346DF9BD" w14:textId="58676B82" w:rsidR="00702761" w:rsidRDefault="00702761" w:rsidP="00702761">
            <w:pPr>
              <w:jc w:val="center"/>
              <w:rPr>
                <w:lang w:val="id-ID"/>
              </w:rPr>
            </w:pPr>
            <w:r w:rsidRPr="00C85702">
              <w:t>0</w:t>
            </w:r>
          </w:p>
        </w:tc>
        <w:tc>
          <w:tcPr>
            <w:tcW w:w="1417" w:type="dxa"/>
            <w:vAlign w:val="center"/>
          </w:tcPr>
          <w:p w14:paraId="620C7C81" w14:textId="12A5F6F0" w:rsidR="00702761" w:rsidRDefault="00702761" w:rsidP="00702761">
            <w:pPr>
              <w:rPr>
                <w:lang w:val="id-ID"/>
              </w:rPr>
            </w:pPr>
            <w:r>
              <w:rPr>
                <w:lang w:val="id-ID"/>
              </w:rPr>
              <w:t>Tidak Baik</w:t>
            </w:r>
          </w:p>
        </w:tc>
      </w:tr>
    </w:tbl>
    <w:p w14:paraId="02E1E5D8" w14:textId="77777777" w:rsidR="00702761" w:rsidRDefault="00702761" w:rsidP="00702761">
      <w:pPr>
        <w:rPr>
          <w:lang w:val="id-ID"/>
        </w:rPr>
      </w:pPr>
    </w:p>
    <w:p w14:paraId="31C795D6" w14:textId="03FF1E52" w:rsidR="00B852B7" w:rsidRPr="00702761" w:rsidRDefault="00210D63" w:rsidP="00702761">
      <w:pPr>
        <w:ind w:firstLine="720"/>
        <w:jc w:val="both"/>
        <w:rPr>
          <w:sz w:val="24"/>
          <w:szCs w:val="24"/>
          <w:lang w:val="id-ID"/>
        </w:rPr>
      </w:pPr>
      <w:r w:rsidRPr="00702761">
        <w:rPr>
          <w:sz w:val="24"/>
          <w:szCs w:val="24"/>
        </w:rPr>
        <w:t>Dalam penelitian ini ada 5 kriteria respon mahasiswa. Respon mahasiswa dikatakan efektif apabila presentase respon mahasiswa mencapai kriteria baik atau sangat baik.</w:t>
      </w:r>
    </w:p>
    <w:p w14:paraId="50CBF2CE" w14:textId="77777777" w:rsidR="00B852B7" w:rsidRPr="001B2AED" w:rsidRDefault="00B852B7" w:rsidP="00B852B7">
      <w:pPr>
        <w:pStyle w:val="ListParagraph"/>
        <w:tabs>
          <w:tab w:val="left" w:pos="1134"/>
        </w:tabs>
        <w:spacing w:after="0" w:line="240" w:lineRule="auto"/>
        <w:ind w:left="0"/>
        <w:jc w:val="both"/>
        <w:rPr>
          <w:rFonts w:ascii="Times New Roman" w:hAnsi="Times New Roman"/>
          <w:sz w:val="24"/>
          <w:szCs w:val="24"/>
          <w:lang w:val="en-US" w:eastAsia="en-US"/>
        </w:rPr>
      </w:pPr>
    </w:p>
    <w:p w14:paraId="3B2EAE4A" w14:textId="77777777" w:rsidR="00B852B7" w:rsidRPr="00055BF0" w:rsidRDefault="00B852B7" w:rsidP="00B852B7">
      <w:pPr>
        <w:pStyle w:val="ListParagraph"/>
        <w:numPr>
          <w:ilvl w:val="0"/>
          <w:numId w:val="19"/>
        </w:numPr>
        <w:tabs>
          <w:tab w:val="left" w:pos="426"/>
        </w:tabs>
        <w:ind w:left="284" w:hanging="284"/>
        <w:jc w:val="both"/>
        <w:rPr>
          <w:rFonts w:ascii="Times New Roman" w:hAnsi="Times New Roman"/>
          <w:b/>
          <w:sz w:val="24"/>
          <w:szCs w:val="24"/>
        </w:rPr>
      </w:pPr>
      <w:r w:rsidRPr="00055BF0">
        <w:rPr>
          <w:rFonts w:ascii="Times New Roman" w:hAnsi="Times New Roman"/>
          <w:b/>
          <w:sz w:val="24"/>
          <w:szCs w:val="24"/>
        </w:rPr>
        <w:t>Hasil dan Pembahasan</w:t>
      </w:r>
    </w:p>
    <w:p w14:paraId="472032D5" w14:textId="77777777" w:rsidR="00A11491" w:rsidRDefault="00A11491" w:rsidP="00A11491">
      <w:pPr>
        <w:pStyle w:val="ListParagraph"/>
        <w:spacing w:after="0"/>
        <w:ind w:left="0" w:firstLine="709"/>
        <w:jc w:val="both"/>
        <w:rPr>
          <w:rFonts w:ascii="Times New Roman" w:hAnsi="Times New Roman"/>
          <w:sz w:val="24"/>
          <w:szCs w:val="24"/>
          <w:lang w:val="id-ID"/>
        </w:rPr>
      </w:pPr>
      <w:r>
        <w:rPr>
          <w:rFonts w:ascii="Times New Roman" w:hAnsi="Times New Roman"/>
          <w:sz w:val="24"/>
          <w:szCs w:val="24"/>
        </w:rPr>
        <w:t xml:space="preserve">Responden merupakan mahasiswa semester III di Program Studi Pendidikan Kimia Universitas Maritim Raja Ali Haji yang mengambil mata kuliah Kimia Unsur. Respon mahasiswa terhadap pelaksanaan praktikum daring Kimia Unsur dinilai berdasarkan angket kuisioner yang disebar. Angket terdiri atas lima aspek yaitu pemberian arahan, persepsi terhadap pelaksanaan praktikum daring, efektif dan efisien dan tanggungjawab dalam mengerjakan tugas. </w:t>
      </w:r>
    </w:p>
    <w:p w14:paraId="2D5C698B" w14:textId="219A19C6" w:rsidR="00A11491" w:rsidRDefault="00A11491" w:rsidP="00A11491">
      <w:pPr>
        <w:pStyle w:val="ListParagraph"/>
        <w:spacing w:after="0"/>
        <w:ind w:left="0" w:firstLine="709"/>
        <w:jc w:val="both"/>
        <w:rPr>
          <w:rFonts w:ascii="Times New Roman" w:hAnsi="Times New Roman"/>
          <w:sz w:val="24"/>
          <w:szCs w:val="24"/>
          <w:lang w:val="id-ID"/>
        </w:rPr>
      </w:pPr>
      <w:r w:rsidRPr="00A11491">
        <w:rPr>
          <w:rFonts w:ascii="Times New Roman" w:hAnsi="Times New Roman"/>
          <w:sz w:val="24"/>
          <w:szCs w:val="24"/>
        </w:rPr>
        <w:t>Secara keseluruhan respon mahasiswa terhadap pelaksanaan praktikum pada semua aspek memiliki rata-rata 73,1% dengan prediksi cukup. Maka berdasarkan hasil angket respon mahasiswa, didapatkan bahwa efektivitas pelaksanaan pratikum Kimia Unsur di masa pandemi dikatakan sudah cukup. Hasil persentase tanggapan mahasiswa dari 4 aspek dapat dilihat</w:t>
      </w:r>
      <w:r>
        <w:rPr>
          <w:rFonts w:ascii="Times New Roman" w:hAnsi="Times New Roman"/>
          <w:sz w:val="24"/>
          <w:szCs w:val="24"/>
          <w:lang w:val="id-ID"/>
        </w:rPr>
        <w:t xml:space="preserve"> pada tabel 2</w:t>
      </w:r>
      <w:r w:rsidRPr="00A11491">
        <w:rPr>
          <w:rFonts w:ascii="Times New Roman" w:hAnsi="Times New Roman"/>
          <w:sz w:val="24"/>
          <w:szCs w:val="24"/>
        </w:rPr>
        <w:t xml:space="preserve"> sebagai berikut.</w:t>
      </w:r>
    </w:p>
    <w:p w14:paraId="1CB33237" w14:textId="77777777" w:rsidR="00A11491" w:rsidRPr="00A11491" w:rsidRDefault="00A11491" w:rsidP="00A11491">
      <w:pPr>
        <w:pStyle w:val="ListParagraph"/>
        <w:spacing w:after="0"/>
        <w:ind w:left="0" w:firstLine="709"/>
        <w:jc w:val="both"/>
        <w:rPr>
          <w:rFonts w:ascii="Times New Roman" w:hAnsi="Times New Roman"/>
          <w:sz w:val="24"/>
          <w:szCs w:val="24"/>
          <w:lang w:val="id-ID"/>
        </w:rPr>
      </w:pPr>
    </w:p>
    <w:p w14:paraId="4D49D489" w14:textId="77777777" w:rsidR="00A11491" w:rsidRPr="00A11491" w:rsidRDefault="00A11491" w:rsidP="00A11491">
      <w:pPr>
        <w:pStyle w:val="Caption"/>
        <w:jc w:val="left"/>
        <w:rPr>
          <w:b/>
          <w:i w:val="0"/>
          <w:sz w:val="21"/>
          <w:szCs w:val="21"/>
        </w:rPr>
      </w:pPr>
      <w:bookmarkStart w:id="2" w:name="_Toc63153656"/>
      <w:bookmarkStart w:id="3" w:name="_Toc63330465"/>
      <w:r w:rsidRPr="00A11491">
        <w:rPr>
          <w:b/>
          <w:i w:val="0"/>
          <w:sz w:val="21"/>
          <w:szCs w:val="21"/>
        </w:rPr>
        <w:t>Tabel 2. Aspek-aspek Angket Mahasiswa</w:t>
      </w:r>
      <w:bookmarkEnd w:id="2"/>
      <w:bookmarkEnd w:id="3"/>
    </w:p>
    <w:tbl>
      <w:tblPr>
        <w:tblStyle w:val="TableGrid"/>
        <w:tblW w:w="0" w:type="auto"/>
        <w:tblInd w:w="108" w:type="dxa"/>
        <w:tblLook w:val="04A0" w:firstRow="1" w:lastRow="0" w:firstColumn="1" w:lastColumn="0" w:noHBand="0" w:noVBand="1"/>
      </w:tblPr>
      <w:tblGrid>
        <w:gridCol w:w="461"/>
        <w:gridCol w:w="3791"/>
        <w:gridCol w:w="2411"/>
        <w:gridCol w:w="1101"/>
      </w:tblGrid>
      <w:tr w:rsidR="00A11491" w:rsidRPr="00B7528E" w14:paraId="22BFF234" w14:textId="77777777" w:rsidTr="00A11491">
        <w:tc>
          <w:tcPr>
            <w:tcW w:w="461" w:type="dxa"/>
            <w:vAlign w:val="center"/>
          </w:tcPr>
          <w:p w14:paraId="246B59D9" w14:textId="77777777" w:rsidR="00A11491" w:rsidRPr="00B7528E" w:rsidRDefault="00A11491" w:rsidP="0042625E">
            <w:pPr>
              <w:pStyle w:val="ListParagraph"/>
              <w:ind w:left="0"/>
              <w:jc w:val="center"/>
              <w:rPr>
                <w:rFonts w:ascii="Times New Roman" w:hAnsi="Times New Roman"/>
                <w:b/>
                <w:sz w:val="20"/>
                <w:szCs w:val="20"/>
              </w:rPr>
            </w:pPr>
            <w:r>
              <w:rPr>
                <w:rFonts w:ascii="Times New Roman" w:hAnsi="Times New Roman"/>
                <w:b/>
                <w:sz w:val="20"/>
                <w:szCs w:val="20"/>
              </w:rPr>
              <w:t>No</w:t>
            </w:r>
          </w:p>
        </w:tc>
        <w:tc>
          <w:tcPr>
            <w:tcW w:w="3791" w:type="dxa"/>
            <w:vAlign w:val="center"/>
          </w:tcPr>
          <w:p w14:paraId="456297A6" w14:textId="77777777" w:rsidR="00A11491" w:rsidRPr="00B7528E" w:rsidRDefault="00A11491" w:rsidP="0042625E">
            <w:pPr>
              <w:pStyle w:val="ListParagraph"/>
              <w:ind w:left="0"/>
              <w:jc w:val="center"/>
              <w:rPr>
                <w:rFonts w:ascii="Times New Roman" w:hAnsi="Times New Roman"/>
                <w:b/>
                <w:sz w:val="20"/>
                <w:szCs w:val="20"/>
              </w:rPr>
            </w:pPr>
            <w:r w:rsidRPr="00B7528E">
              <w:rPr>
                <w:rFonts w:ascii="Times New Roman" w:hAnsi="Times New Roman"/>
                <w:b/>
                <w:sz w:val="20"/>
                <w:szCs w:val="20"/>
              </w:rPr>
              <w:t>Aspek</w:t>
            </w:r>
          </w:p>
        </w:tc>
        <w:tc>
          <w:tcPr>
            <w:tcW w:w="2411" w:type="dxa"/>
            <w:vAlign w:val="center"/>
          </w:tcPr>
          <w:p w14:paraId="72608F85" w14:textId="77777777" w:rsidR="00A11491" w:rsidRPr="00B7528E" w:rsidRDefault="00A11491" w:rsidP="00A11491">
            <w:pPr>
              <w:pStyle w:val="ListParagraph"/>
              <w:tabs>
                <w:tab w:val="left" w:pos="2195"/>
              </w:tabs>
              <w:ind w:left="0"/>
              <w:jc w:val="center"/>
              <w:rPr>
                <w:rFonts w:ascii="Times New Roman" w:hAnsi="Times New Roman"/>
                <w:b/>
                <w:sz w:val="20"/>
                <w:szCs w:val="20"/>
              </w:rPr>
            </w:pPr>
            <w:r>
              <w:rPr>
                <w:rFonts w:ascii="Times New Roman" w:hAnsi="Times New Roman"/>
                <w:b/>
                <w:sz w:val="20"/>
                <w:szCs w:val="20"/>
              </w:rPr>
              <w:t>Persentase Tanggapan Responden</w:t>
            </w:r>
          </w:p>
        </w:tc>
        <w:tc>
          <w:tcPr>
            <w:tcW w:w="1101" w:type="dxa"/>
            <w:vAlign w:val="center"/>
          </w:tcPr>
          <w:p w14:paraId="7D6EE7CF" w14:textId="77777777" w:rsidR="00A11491" w:rsidRDefault="00A11491" w:rsidP="0042625E">
            <w:pPr>
              <w:pStyle w:val="ListParagraph"/>
              <w:ind w:left="0"/>
              <w:jc w:val="center"/>
              <w:rPr>
                <w:rFonts w:ascii="Times New Roman" w:hAnsi="Times New Roman"/>
                <w:b/>
                <w:sz w:val="20"/>
                <w:szCs w:val="20"/>
              </w:rPr>
            </w:pPr>
            <w:r>
              <w:rPr>
                <w:rFonts w:ascii="Times New Roman" w:hAnsi="Times New Roman"/>
                <w:b/>
                <w:sz w:val="20"/>
                <w:szCs w:val="20"/>
              </w:rPr>
              <w:t>Kategori</w:t>
            </w:r>
          </w:p>
        </w:tc>
      </w:tr>
      <w:tr w:rsidR="00A11491" w:rsidRPr="00B7528E" w14:paraId="5AD2457B" w14:textId="77777777" w:rsidTr="00A11491">
        <w:tc>
          <w:tcPr>
            <w:tcW w:w="461" w:type="dxa"/>
            <w:vAlign w:val="center"/>
          </w:tcPr>
          <w:p w14:paraId="38BB6E10" w14:textId="77777777" w:rsidR="00A11491" w:rsidRPr="00B7528E" w:rsidRDefault="00A11491" w:rsidP="0042625E">
            <w:pPr>
              <w:pStyle w:val="ListParagraph"/>
              <w:ind w:left="0"/>
              <w:jc w:val="center"/>
              <w:rPr>
                <w:rFonts w:ascii="Times New Roman" w:hAnsi="Times New Roman"/>
                <w:sz w:val="20"/>
                <w:szCs w:val="20"/>
              </w:rPr>
            </w:pPr>
            <w:r w:rsidRPr="00B7528E">
              <w:rPr>
                <w:rFonts w:ascii="Times New Roman" w:hAnsi="Times New Roman"/>
                <w:sz w:val="20"/>
                <w:szCs w:val="20"/>
              </w:rPr>
              <w:t>1</w:t>
            </w:r>
          </w:p>
        </w:tc>
        <w:tc>
          <w:tcPr>
            <w:tcW w:w="3791" w:type="dxa"/>
            <w:vAlign w:val="center"/>
          </w:tcPr>
          <w:p w14:paraId="097A25FF" w14:textId="77777777" w:rsidR="00A11491" w:rsidRPr="00B7528E" w:rsidRDefault="00A11491" w:rsidP="0042625E">
            <w:pPr>
              <w:pStyle w:val="ListParagraph"/>
              <w:ind w:left="0"/>
              <w:jc w:val="center"/>
              <w:rPr>
                <w:rFonts w:ascii="Times New Roman" w:hAnsi="Times New Roman"/>
                <w:sz w:val="20"/>
                <w:szCs w:val="20"/>
              </w:rPr>
            </w:pPr>
            <w:r w:rsidRPr="00B7528E">
              <w:rPr>
                <w:rFonts w:ascii="Times New Roman" w:hAnsi="Times New Roman"/>
                <w:sz w:val="20"/>
                <w:szCs w:val="20"/>
              </w:rPr>
              <w:t>Pemberian Arahan</w:t>
            </w:r>
          </w:p>
        </w:tc>
        <w:tc>
          <w:tcPr>
            <w:tcW w:w="2411" w:type="dxa"/>
            <w:vAlign w:val="center"/>
          </w:tcPr>
          <w:p w14:paraId="2E10545F" w14:textId="77777777" w:rsidR="00A11491" w:rsidRPr="00B7528E" w:rsidRDefault="00A11491" w:rsidP="0042625E">
            <w:pPr>
              <w:pStyle w:val="ListParagraph"/>
              <w:ind w:left="0"/>
              <w:jc w:val="center"/>
              <w:rPr>
                <w:rFonts w:ascii="Times New Roman" w:hAnsi="Times New Roman"/>
                <w:sz w:val="20"/>
                <w:szCs w:val="20"/>
              </w:rPr>
            </w:pPr>
            <w:r>
              <w:rPr>
                <w:rFonts w:ascii="Times New Roman" w:hAnsi="Times New Roman"/>
                <w:sz w:val="20"/>
                <w:szCs w:val="20"/>
              </w:rPr>
              <w:t>84,3%</w:t>
            </w:r>
          </w:p>
        </w:tc>
        <w:tc>
          <w:tcPr>
            <w:tcW w:w="1101" w:type="dxa"/>
          </w:tcPr>
          <w:p w14:paraId="438184D9" w14:textId="77777777" w:rsidR="00A11491" w:rsidRDefault="00A11491" w:rsidP="0042625E">
            <w:pPr>
              <w:pStyle w:val="ListParagraph"/>
              <w:ind w:left="0"/>
              <w:jc w:val="center"/>
              <w:rPr>
                <w:rFonts w:ascii="Times New Roman" w:hAnsi="Times New Roman"/>
                <w:sz w:val="20"/>
                <w:szCs w:val="20"/>
              </w:rPr>
            </w:pPr>
            <w:r>
              <w:rPr>
                <w:rFonts w:ascii="Times New Roman" w:hAnsi="Times New Roman"/>
                <w:sz w:val="20"/>
                <w:szCs w:val="20"/>
              </w:rPr>
              <w:t>Baik</w:t>
            </w:r>
          </w:p>
        </w:tc>
      </w:tr>
      <w:tr w:rsidR="00A11491" w:rsidRPr="00B7528E" w14:paraId="7D62CEB4" w14:textId="77777777" w:rsidTr="00A11491">
        <w:tc>
          <w:tcPr>
            <w:tcW w:w="461" w:type="dxa"/>
            <w:vAlign w:val="center"/>
          </w:tcPr>
          <w:p w14:paraId="4FC078EB" w14:textId="77777777" w:rsidR="00A11491" w:rsidRPr="00B7528E" w:rsidRDefault="00A11491" w:rsidP="0042625E">
            <w:pPr>
              <w:pStyle w:val="ListParagraph"/>
              <w:ind w:left="0"/>
              <w:jc w:val="center"/>
              <w:rPr>
                <w:rFonts w:ascii="Times New Roman" w:hAnsi="Times New Roman"/>
                <w:sz w:val="20"/>
                <w:szCs w:val="20"/>
              </w:rPr>
            </w:pPr>
            <w:r w:rsidRPr="00B7528E">
              <w:rPr>
                <w:rFonts w:ascii="Times New Roman" w:hAnsi="Times New Roman"/>
                <w:sz w:val="20"/>
                <w:szCs w:val="20"/>
              </w:rPr>
              <w:t>2</w:t>
            </w:r>
          </w:p>
        </w:tc>
        <w:tc>
          <w:tcPr>
            <w:tcW w:w="3791" w:type="dxa"/>
            <w:vAlign w:val="center"/>
          </w:tcPr>
          <w:p w14:paraId="25EBA52A" w14:textId="77777777" w:rsidR="00A11491" w:rsidRPr="00B7528E" w:rsidRDefault="00A11491" w:rsidP="0042625E">
            <w:pPr>
              <w:pStyle w:val="ListParagraph"/>
              <w:ind w:left="0"/>
              <w:jc w:val="center"/>
              <w:rPr>
                <w:rFonts w:ascii="Times New Roman" w:hAnsi="Times New Roman"/>
                <w:sz w:val="20"/>
                <w:szCs w:val="20"/>
              </w:rPr>
            </w:pPr>
            <w:r w:rsidRPr="00B7528E">
              <w:rPr>
                <w:rFonts w:ascii="Times New Roman" w:hAnsi="Times New Roman"/>
                <w:sz w:val="20"/>
                <w:szCs w:val="20"/>
              </w:rPr>
              <w:t>Persepsi terhadap Pelaksanaan Praktikum Daring</w:t>
            </w:r>
          </w:p>
        </w:tc>
        <w:tc>
          <w:tcPr>
            <w:tcW w:w="2411" w:type="dxa"/>
            <w:vAlign w:val="center"/>
          </w:tcPr>
          <w:p w14:paraId="5C2C1545" w14:textId="77777777" w:rsidR="00A11491" w:rsidRPr="00B7528E" w:rsidRDefault="00A11491" w:rsidP="0042625E">
            <w:pPr>
              <w:pStyle w:val="ListParagraph"/>
              <w:ind w:left="0"/>
              <w:jc w:val="center"/>
              <w:rPr>
                <w:rFonts w:ascii="Times New Roman" w:hAnsi="Times New Roman"/>
                <w:sz w:val="20"/>
                <w:szCs w:val="20"/>
              </w:rPr>
            </w:pPr>
            <w:r>
              <w:rPr>
                <w:rFonts w:ascii="Times New Roman" w:hAnsi="Times New Roman"/>
                <w:sz w:val="20"/>
                <w:szCs w:val="20"/>
              </w:rPr>
              <w:t>67,3%</w:t>
            </w:r>
          </w:p>
        </w:tc>
        <w:tc>
          <w:tcPr>
            <w:tcW w:w="1101" w:type="dxa"/>
          </w:tcPr>
          <w:p w14:paraId="2238F02E" w14:textId="77777777" w:rsidR="00A11491" w:rsidRDefault="00A11491" w:rsidP="0042625E">
            <w:pPr>
              <w:pStyle w:val="ListParagraph"/>
              <w:ind w:left="0"/>
              <w:jc w:val="center"/>
              <w:rPr>
                <w:rFonts w:ascii="Times New Roman" w:hAnsi="Times New Roman"/>
                <w:sz w:val="20"/>
                <w:szCs w:val="20"/>
              </w:rPr>
            </w:pPr>
            <w:r>
              <w:rPr>
                <w:rFonts w:ascii="Times New Roman" w:hAnsi="Times New Roman"/>
                <w:sz w:val="20"/>
                <w:szCs w:val="20"/>
              </w:rPr>
              <w:t>Cukup</w:t>
            </w:r>
          </w:p>
        </w:tc>
      </w:tr>
      <w:tr w:rsidR="00A11491" w:rsidRPr="00B7528E" w14:paraId="5B7F9681" w14:textId="77777777" w:rsidTr="00A11491">
        <w:tc>
          <w:tcPr>
            <w:tcW w:w="461" w:type="dxa"/>
            <w:vAlign w:val="center"/>
          </w:tcPr>
          <w:p w14:paraId="52A0BFDB" w14:textId="77777777" w:rsidR="00A11491" w:rsidRPr="00B7528E" w:rsidRDefault="00A11491" w:rsidP="0042625E">
            <w:pPr>
              <w:pStyle w:val="ListParagraph"/>
              <w:ind w:left="0"/>
              <w:jc w:val="center"/>
              <w:rPr>
                <w:rFonts w:ascii="Times New Roman" w:hAnsi="Times New Roman"/>
                <w:sz w:val="20"/>
                <w:szCs w:val="20"/>
              </w:rPr>
            </w:pPr>
            <w:r w:rsidRPr="00B7528E">
              <w:rPr>
                <w:rFonts w:ascii="Times New Roman" w:hAnsi="Times New Roman"/>
                <w:sz w:val="20"/>
                <w:szCs w:val="20"/>
              </w:rPr>
              <w:t>3</w:t>
            </w:r>
          </w:p>
        </w:tc>
        <w:tc>
          <w:tcPr>
            <w:tcW w:w="3791" w:type="dxa"/>
            <w:vAlign w:val="center"/>
          </w:tcPr>
          <w:p w14:paraId="7BED271F" w14:textId="77777777" w:rsidR="00A11491" w:rsidRPr="00B7528E" w:rsidRDefault="00A11491" w:rsidP="0042625E">
            <w:pPr>
              <w:pStyle w:val="ListParagraph"/>
              <w:ind w:left="0"/>
              <w:jc w:val="center"/>
              <w:rPr>
                <w:rFonts w:ascii="Times New Roman" w:hAnsi="Times New Roman"/>
                <w:sz w:val="20"/>
                <w:szCs w:val="20"/>
              </w:rPr>
            </w:pPr>
            <w:r w:rsidRPr="00B7528E">
              <w:rPr>
                <w:rFonts w:ascii="Times New Roman" w:hAnsi="Times New Roman"/>
                <w:sz w:val="20"/>
                <w:szCs w:val="20"/>
              </w:rPr>
              <w:t>Efektif dan Efisien</w:t>
            </w:r>
          </w:p>
        </w:tc>
        <w:tc>
          <w:tcPr>
            <w:tcW w:w="2411" w:type="dxa"/>
            <w:vAlign w:val="center"/>
          </w:tcPr>
          <w:p w14:paraId="5402C60C" w14:textId="77777777" w:rsidR="00A11491" w:rsidRPr="00B7528E" w:rsidRDefault="00A11491" w:rsidP="0042625E">
            <w:pPr>
              <w:pStyle w:val="ListParagraph"/>
              <w:ind w:left="0"/>
              <w:jc w:val="center"/>
              <w:rPr>
                <w:rFonts w:ascii="Times New Roman" w:hAnsi="Times New Roman"/>
                <w:sz w:val="20"/>
                <w:szCs w:val="20"/>
              </w:rPr>
            </w:pPr>
            <w:r>
              <w:rPr>
                <w:rFonts w:ascii="Times New Roman" w:hAnsi="Times New Roman"/>
                <w:sz w:val="20"/>
                <w:szCs w:val="20"/>
              </w:rPr>
              <w:t>65,9%</w:t>
            </w:r>
          </w:p>
        </w:tc>
        <w:tc>
          <w:tcPr>
            <w:tcW w:w="1101" w:type="dxa"/>
          </w:tcPr>
          <w:p w14:paraId="0974A8E2" w14:textId="77777777" w:rsidR="00A11491" w:rsidRDefault="00A11491" w:rsidP="0042625E">
            <w:pPr>
              <w:pStyle w:val="ListParagraph"/>
              <w:ind w:left="0"/>
              <w:jc w:val="center"/>
              <w:rPr>
                <w:rFonts w:ascii="Times New Roman" w:hAnsi="Times New Roman"/>
                <w:sz w:val="20"/>
                <w:szCs w:val="20"/>
              </w:rPr>
            </w:pPr>
            <w:r>
              <w:rPr>
                <w:rFonts w:ascii="Times New Roman" w:hAnsi="Times New Roman"/>
                <w:sz w:val="20"/>
                <w:szCs w:val="20"/>
              </w:rPr>
              <w:t>Cukup</w:t>
            </w:r>
          </w:p>
        </w:tc>
      </w:tr>
      <w:tr w:rsidR="00A11491" w:rsidRPr="00B7528E" w14:paraId="257D1BDC" w14:textId="77777777" w:rsidTr="00A11491">
        <w:tc>
          <w:tcPr>
            <w:tcW w:w="461" w:type="dxa"/>
            <w:vAlign w:val="center"/>
          </w:tcPr>
          <w:p w14:paraId="48BDB9BD" w14:textId="77777777" w:rsidR="00A11491" w:rsidRPr="00B7528E" w:rsidRDefault="00A11491" w:rsidP="0042625E">
            <w:pPr>
              <w:pStyle w:val="ListParagraph"/>
              <w:ind w:left="0"/>
              <w:jc w:val="center"/>
              <w:rPr>
                <w:rFonts w:ascii="Times New Roman" w:hAnsi="Times New Roman"/>
                <w:sz w:val="20"/>
                <w:szCs w:val="20"/>
              </w:rPr>
            </w:pPr>
            <w:r w:rsidRPr="00B7528E">
              <w:rPr>
                <w:rFonts w:ascii="Times New Roman" w:hAnsi="Times New Roman"/>
                <w:sz w:val="20"/>
                <w:szCs w:val="20"/>
              </w:rPr>
              <w:t>4</w:t>
            </w:r>
          </w:p>
        </w:tc>
        <w:tc>
          <w:tcPr>
            <w:tcW w:w="3791" w:type="dxa"/>
            <w:vAlign w:val="center"/>
          </w:tcPr>
          <w:p w14:paraId="318B7090" w14:textId="77777777" w:rsidR="00A11491" w:rsidRPr="00B7528E" w:rsidRDefault="00A11491" w:rsidP="0042625E">
            <w:pPr>
              <w:pStyle w:val="ListParagraph"/>
              <w:ind w:left="0"/>
              <w:jc w:val="center"/>
              <w:rPr>
                <w:rFonts w:ascii="Times New Roman" w:hAnsi="Times New Roman"/>
                <w:sz w:val="20"/>
                <w:szCs w:val="20"/>
              </w:rPr>
            </w:pPr>
            <w:r w:rsidRPr="00B7528E">
              <w:rPr>
                <w:rFonts w:ascii="Times New Roman" w:hAnsi="Times New Roman"/>
                <w:sz w:val="20"/>
                <w:szCs w:val="20"/>
              </w:rPr>
              <w:t>Tanggungjawab dalam Mengerjakan Tugas</w:t>
            </w:r>
          </w:p>
        </w:tc>
        <w:tc>
          <w:tcPr>
            <w:tcW w:w="2411" w:type="dxa"/>
            <w:vAlign w:val="center"/>
          </w:tcPr>
          <w:p w14:paraId="4D6A032D" w14:textId="77777777" w:rsidR="00A11491" w:rsidRPr="00B7528E" w:rsidRDefault="00A11491" w:rsidP="0042625E">
            <w:pPr>
              <w:pStyle w:val="ListParagraph"/>
              <w:ind w:left="0"/>
              <w:jc w:val="center"/>
              <w:rPr>
                <w:rFonts w:ascii="Times New Roman" w:hAnsi="Times New Roman"/>
                <w:sz w:val="20"/>
                <w:szCs w:val="20"/>
              </w:rPr>
            </w:pPr>
            <w:r>
              <w:rPr>
                <w:rFonts w:ascii="Times New Roman" w:hAnsi="Times New Roman"/>
                <w:sz w:val="20"/>
                <w:szCs w:val="20"/>
              </w:rPr>
              <w:t>77,0%</w:t>
            </w:r>
          </w:p>
        </w:tc>
        <w:tc>
          <w:tcPr>
            <w:tcW w:w="1101" w:type="dxa"/>
            <w:vAlign w:val="center"/>
          </w:tcPr>
          <w:p w14:paraId="7708BE65" w14:textId="77777777" w:rsidR="00A11491" w:rsidRDefault="00A11491" w:rsidP="0042625E">
            <w:pPr>
              <w:pStyle w:val="ListParagraph"/>
              <w:ind w:left="0"/>
              <w:jc w:val="center"/>
              <w:rPr>
                <w:rFonts w:ascii="Times New Roman" w:hAnsi="Times New Roman"/>
                <w:sz w:val="20"/>
                <w:szCs w:val="20"/>
              </w:rPr>
            </w:pPr>
            <w:r>
              <w:rPr>
                <w:rFonts w:ascii="Times New Roman" w:hAnsi="Times New Roman"/>
                <w:sz w:val="20"/>
                <w:szCs w:val="20"/>
              </w:rPr>
              <w:t>Baik</w:t>
            </w:r>
          </w:p>
        </w:tc>
      </w:tr>
      <w:tr w:rsidR="00A11491" w:rsidRPr="00B7528E" w14:paraId="2010C2A8" w14:textId="77777777" w:rsidTr="00A11491">
        <w:tc>
          <w:tcPr>
            <w:tcW w:w="4252" w:type="dxa"/>
            <w:gridSpan w:val="2"/>
            <w:vAlign w:val="center"/>
          </w:tcPr>
          <w:p w14:paraId="4BA28171" w14:textId="77777777" w:rsidR="00A11491" w:rsidRPr="00B7528E" w:rsidRDefault="00A11491" w:rsidP="0042625E">
            <w:pPr>
              <w:pStyle w:val="ListParagraph"/>
              <w:ind w:left="0"/>
              <w:jc w:val="center"/>
              <w:rPr>
                <w:rFonts w:ascii="Times New Roman" w:hAnsi="Times New Roman"/>
                <w:sz w:val="20"/>
                <w:szCs w:val="20"/>
              </w:rPr>
            </w:pPr>
            <w:r>
              <w:rPr>
                <w:rFonts w:ascii="Times New Roman" w:hAnsi="Times New Roman"/>
                <w:sz w:val="20"/>
                <w:szCs w:val="20"/>
              </w:rPr>
              <w:t>Rata-rata</w:t>
            </w:r>
          </w:p>
        </w:tc>
        <w:tc>
          <w:tcPr>
            <w:tcW w:w="2411" w:type="dxa"/>
            <w:vAlign w:val="center"/>
          </w:tcPr>
          <w:p w14:paraId="344CA092" w14:textId="77777777" w:rsidR="00A11491" w:rsidRPr="00B7528E" w:rsidRDefault="00A11491" w:rsidP="0042625E">
            <w:pPr>
              <w:pStyle w:val="ListParagraph"/>
              <w:ind w:left="0"/>
              <w:jc w:val="center"/>
              <w:rPr>
                <w:rFonts w:ascii="Times New Roman" w:hAnsi="Times New Roman"/>
                <w:sz w:val="20"/>
                <w:szCs w:val="20"/>
              </w:rPr>
            </w:pPr>
            <w:r>
              <w:rPr>
                <w:rFonts w:ascii="Times New Roman" w:hAnsi="Times New Roman"/>
                <w:sz w:val="20"/>
                <w:szCs w:val="20"/>
              </w:rPr>
              <w:t>73,1%</w:t>
            </w:r>
          </w:p>
        </w:tc>
        <w:tc>
          <w:tcPr>
            <w:tcW w:w="1101" w:type="dxa"/>
          </w:tcPr>
          <w:p w14:paraId="7AB8D6AE" w14:textId="77777777" w:rsidR="00A11491" w:rsidRDefault="00A11491" w:rsidP="0042625E">
            <w:pPr>
              <w:pStyle w:val="ListParagraph"/>
              <w:ind w:left="0"/>
              <w:jc w:val="center"/>
              <w:rPr>
                <w:rFonts w:ascii="Times New Roman" w:hAnsi="Times New Roman"/>
                <w:sz w:val="20"/>
                <w:szCs w:val="20"/>
              </w:rPr>
            </w:pPr>
            <w:r>
              <w:rPr>
                <w:rFonts w:ascii="Times New Roman" w:hAnsi="Times New Roman"/>
                <w:sz w:val="20"/>
                <w:szCs w:val="20"/>
              </w:rPr>
              <w:t>Cukup</w:t>
            </w:r>
          </w:p>
        </w:tc>
      </w:tr>
    </w:tbl>
    <w:p w14:paraId="2FDB7C16" w14:textId="77777777" w:rsidR="00A11491" w:rsidRDefault="00A11491" w:rsidP="00A11491">
      <w:pPr>
        <w:ind w:firstLine="720"/>
        <w:jc w:val="both"/>
        <w:rPr>
          <w:sz w:val="24"/>
          <w:szCs w:val="24"/>
          <w:lang w:val="id-ID"/>
        </w:rPr>
      </w:pPr>
    </w:p>
    <w:p w14:paraId="1F182B18" w14:textId="4FE73DE5" w:rsidR="008F5F34" w:rsidRDefault="008F5F34" w:rsidP="00A11491">
      <w:pPr>
        <w:ind w:firstLine="720"/>
        <w:jc w:val="both"/>
        <w:rPr>
          <w:sz w:val="24"/>
          <w:szCs w:val="24"/>
          <w:lang w:val="id-ID"/>
        </w:rPr>
      </w:pPr>
      <w:r>
        <w:rPr>
          <w:sz w:val="24"/>
          <w:szCs w:val="24"/>
          <w:lang w:val="id-ID"/>
        </w:rPr>
        <w:t>Untuk mempermudah pemaknaan antar aspek-aspek menjadi objek amatan, maka dibuat diagram pada gambar 1 persentase rata-rata aspek-aspek mahasiswa</w:t>
      </w:r>
    </w:p>
    <w:p w14:paraId="57F43D79" w14:textId="6E4B57ED" w:rsidR="008F5F34" w:rsidRPr="005314E0" w:rsidRDefault="00203DF5" w:rsidP="005314E0">
      <w:pPr>
        <w:jc w:val="center"/>
        <w:rPr>
          <w:noProof/>
          <w:sz w:val="24"/>
          <w:szCs w:val="24"/>
          <w:lang w:val="id-ID"/>
        </w:rPr>
      </w:pPr>
      <w:r>
        <w:rPr>
          <w:noProof/>
          <w:sz w:val="24"/>
          <w:szCs w:val="24"/>
        </w:rPr>
        <w:lastRenderedPageBreak/>
        <w:drawing>
          <wp:anchor distT="0" distB="0" distL="114300" distR="114300" simplePos="0" relativeHeight="251658240" behindDoc="0" locked="0" layoutInCell="1" allowOverlap="1" wp14:anchorId="5A98D7D2" wp14:editId="2B0F1CAF">
            <wp:simplePos x="0" y="0"/>
            <wp:positionH relativeFrom="column">
              <wp:align>left</wp:align>
            </wp:positionH>
            <wp:positionV relativeFrom="paragraph">
              <wp:align>top</wp:align>
            </wp:positionV>
            <wp:extent cx="5410200" cy="3000375"/>
            <wp:effectExtent l="0" t="0" r="19050" b="952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5314E0">
        <w:rPr>
          <w:sz w:val="24"/>
          <w:szCs w:val="24"/>
          <w:lang w:val="id-ID"/>
        </w:rPr>
        <w:br w:type="textWrapping" w:clear="all"/>
      </w:r>
      <w:r w:rsidR="005314E0">
        <w:rPr>
          <w:noProof/>
          <w:sz w:val="24"/>
          <w:szCs w:val="24"/>
        </w:rPr>
        <w:t xml:space="preserve">Gambar 1. Diagram </w:t>
      </w:r>
      <w:r w:rsidR="005314E0">
        <w:rPr>
          <w:noProof/>
          <w:sz w:val="24"/>
          <w:szCs w:val="24"/>
          <w:lang w:val="id-ID"/>
        </w:rPr>
        <w:t>aspek-aspek mahasiswa</w:t>
      </w:r>
    </w:p>
    <w:p w14:paraId="6706063A" w14:textId="77777777" w:rsidR="005314E0" w:rsidRDefault="005314E0" w:rsidP="00A11491">
      <w:pPr>
        <w:ind w:firstLine="720"/>
        <w:jc w:val="both"/>
        <w:rPr>
          <w:sz w:val="24"/>
          <w:szCs w:val="24"/>
          <w:lang w:val="id-ID"/>
        </w:rPr>
      </w:pPr>
    </w:p>
    <w:p w14:paraId="2E442E0D" w14:textId="563352B0" w:rsidR="00A11491" w:rsidRDefault="00A11491" w:rsidP="00A11491">
      <w:pPr>
        <w:ind w:firstLine="720"/>
        <w:jc w:val="both"/>
        <w:rPr>
          <w:sz w:val="24"/>
          <w:szCs w:val="24"/>
          <w:shd w:val="clear" w:color="auto" w:fill="FFFFFF"/>
          <w:lang w:val="id-ID"/>
        </w:rPr>
      </w:pPr>
      <w:r>
        <w:rPr>
          <w:sz w:val="24"/>
          <w:szCs w:val="24"/>
        </w:rPr>
        <w:t xml:space="preserve">Hasil penelitian menunjukkan bahwa respon mahasiswa terhadap  pelaksanaan praktikum daring pada mata kuliah Kimia unsur dari aspek pemberian arahan dikategorikan sudah baik dengan persentase 84,3%. </w:t>
      </w:r>
      <w:r w:rsidRPr="00C11967">
        <w:rPr>
          <w:sz w:val="24"/>
          <w:szCs w:val="24"/>
          <w:shd w:val="clear" w:color="auto" w:fill="FFFFFF"/>
        </w:rPr>
        <w:t>Program Studi Pendidikan Kimia Universitas Maritim Raja Ali Haji (UMRAH) juga menerapkan proses pembelajaran secara daring di masa pandemi. Pembelajaran daring ini wajib dilakukan untuk mata kuliah teori. Pembelajaran daring memerlukan kesiapan RPS (Rencana Pembelajaran Semester), bahan ajar yang sudah matang baik itu bahan ajar berbentuk PDF (</w:t>
      </w:r>
      <w:r w:rsidRPr="00C11967">
        <w:rPr>
          <w:i/>
          <w:sz w:val="24"/>
          <w:szCs w:val="24"/>
          <w:shd w:val="clear" w:color="auto" w:fill="FFFFFF"/>
        </w:rPr>
        <w:t>Portable Document Formal</w:t>
      </w:r>
      <w:r w:rsidRPr="00C11967">
        <w:rPr>
          <w:sz w:val="24"/>
          <w:szCs w:val="24"/>
          <w:shd w:val="clear" w:color="auto" w:fill="FFFFFF"/>
        </w:rPr>
        <w:t>), PPT (</w:t>
      </w:r>
      <w:r w:rsidRPr="00C11967">
        <w:rPr>
          <w:i/>
          <w:sz w:val="24"/>
          <w:szCs w:val="24"/>
          <w:shd w:val="clear" w:color="auto" w:fill="FFFFFF"/>
        </w:rPr>
        <w:t>Power Point</w:t>
      </w:r>
      <w:r w:rsidRPr="00C11967">
        <w:rPr>
          <w:sz w:val="24"/>
          <w:szCs w:val="24"/>
          <w:shd w:val="clear" w:color="auto" w:fill="FFFFFF"/>
        </w:rPr>
        <w:t xml:space="preserve">) atau video-video pembelajaran yang mendukung agar mahasiswa lebih cepat memahami materi dan membantu untuk dapat mengerjakan tugas pembelajaran daring secara maksimal </w:t>
      </w:r>
      <w:r w:rsidR="00397BBD">
        <w:rPr>
          <w:sz w:val="24"/>
          <w:szCs w:val="24"/>
          <w:shd w:val="clear" w:color="auto" w:fill="FFFFFF"/>
        </w:rPr>
        <w:fldChar w:fldCharType="begin"/>
      </w:r>
      <w:r w:rsidR="00397BBD">
        <w:rPr>
          <w:sz w:val="24"/>
          <w:szCs w:val="24"/>
          <w:shd w:val="clear" w:color="auto" w:fill="FFFFFF"/>
        </w:rPr>
        <w:instrText xml:space="preserve"> ADDIN ZOTERO_ITEM CSL_CITATION {"citationID":"EQoPGJfY","properties":{"formattedCitation":"(Sanjaya 2020)","plainCitation":"(Sanjaya 2020)","noteIndex":0},"citationItems":[{"id":167,"uris":["http://zotero.org/users/3442721/items/TESKZ8EL"],"uri":["http://zotero.org/users/3442721/items/TESKZ8EL"],"itemData":{"id":167,"type":"book","event-place":"Semarang","publisher":"Universitas Katolik Soegijapranata","publisher-place":"Semarang","title":"21 Refleksi Pembelajaran Daring di Masa Darurat","author":[{"family":"Sanjaya","given":"Ridwan"}],"issued":{"date-parts":[["2020"]]}}}],"schema":"https://github.com/citation-style-language/schema/raw/master/csl-citation.json"} </w:instrText>
      </w:r>
      <w:r w:rsidR="00397BBD">
        <w:rPr>
          <w:sz w:val="24"/>
          <w:szCs w:val="24"/>
          <w:shd w:val="clear" w:color="auto" w:fill="FFFFFF"/>
        </w:rPr>
        <w:fldChar w:fldCharType="separate"/>
      </w:r>
      <w:r w:rsidR="00397BBD" w:rsidRPr="00397BBD">
        <w:rPr>
          <w:sz w:val="24"/>
        </w:rPr>
        <w:t>(Sanjaya 2020)</w:t>
      </w:r>
      <w:r w:rsidR="00397BBD">
        <w:rPr>
          <w:sz w:val="24"/>
          <w:szCs w:val="24"/>
          <w:shd w:val="clear" w:color="auto" w:fill="FFFFFF"/>
        </w:rPr>
        <w:fldChar w:fldCharType="end"/>
      </w:r>
      <w:r w:rsidRPr="00C11967">
        <w:rPr>
          <w:sz w:val="24"/>
          <w:szCs w:val="24"/>
          <w:shd w:val="clear" w:color="auto" w:fill="FFFFFF"/>
        </w:rPr>
        <w:t>.</w:t>
      </w:r>
    </w:p>
    <w:p w14:paraId="76DD2052" w14:textId="3F8EEB82" w:rsidR="00A11491" w:rsidRDefault="00A11491" w:rsidP="00A11491">
      <w:pPr>
        <w:ind w:firstLine="720"/>
        <w:jc w:val="both"/>
        <w:rPr>
          <w:sz w:val="24"/>
          <w:szCs w:val="24"/>
          <w:shd w:val="clear" w:color="auto" w:fill="FFFFFF"/>
          <w:lang w:val="id-ID"/>
        </w:rPr>
      </w:pPr>
      <w:r>
        <w:rPr>
          <w:sz w:val="24"/>
          <w:szCs w:val="24"/>
        </w:rPr>
        <w:t xml:space="preserve">Pada penelitian ini, respon mahasiswa baik terhadap aspek pemberian arahan disebabkan oleh pemilihan platform yang tepat karena memungkinkan adanya interaksi antara dosen dan mahasiswa secara langsung. Jenis aplikasi yang digunakan dalam pembelajaran daring menggunakan </w:t>
      </w:r>
      <w:r w:rsidRPr="00837964">
        <w:rPr>
          <w:sz w:val="24"/>
          <w:szCs w:val="24"/>
        </w:rPr>
        <w:t xml:space="preserve">Aplikasi </w:t>
      </w:r>
      <w:r w:rsidRPr="00837964">
        <w:rPr>
          <w:i/>
          <w:sz w:val="24"/>
          <w:szCs w:val="24"/>
        </w:rPr>
        <w:t xml:space="preserve">Zoom meeting, google meeting, whatsapp, </w:t>
      </w:r>
      <w:r w:rsidRPr="00837964">
        <w:rPr>
          <w:sz w:val="24"/>
          <w:szCs w:val="24"/>
        </w:rPr>
        <w:t xml:space="preserve">dan </w:t>
      </w:r>
      <w:r w:rsidRPr="00837964">
        <w:rPr>
          <w:i/>
          <w:sz w:val="24"/>
          <w:szCs w:val="24"/>
        </w:rPr>
        <w:t>Youtube.</w:t>
      </w:r>
      <w:r>
        <w:rPr>
          <w:sz w:val="24"/>
          <w:szCs w:val="24"/>
        </w:rPr>
        <w:t xml:space="preserve"> Asisten praktikum mendampingi mahasiswa yang mengalami kesulitan pada saat pelaksanaan praktikum daring. Menurut </w:t>
      </w:r>
      <w:r w:rsidR="00BA397C">
        <w:rPr>
          <w:sz w:val="24"/>
          <w:szCs w:val="24"/>
        </w:rPr>
        <w:fldChar w:fldCharType="begin"/>
      </w:r>
      <w:r w:rsidR="00BA397C">
        <w:rPr>
          <w:sz w:val="24"/>
          <w:szCs w:val="24"/>
        </w:rPr>
        <w:instrText xml:space="preserve"> ADDIN ZOTERO_ITEM CSL_CITATION {"citationID":"aSoXSG9B","properties":{"formattedCitation":"(Suwardi 2016)","plainCitation":"(Suwardi 2016)","noteIndex":0},"citationItems":[{"id":169,"uris":["http://zotero.org/users/3442721/items/64ZFEPJ7"],"uri":["http://zotero.org/users/3442721/items/64ZFEPJ7"],"itemData":{"id":169,"type":"article-journal","container-title":"Integrated Lab Journal","issue":"1","page":"1-10","title":"Efektivitas Pelatihan Asisten Praktikm dalam Meningkatkan Kompetensi Asisten di Laboratorium Fisika FMIPA Universitas Bengkulu","volume":"4","author":[{"literal":"Suwardi"}],"issued":{"date-parts":[["2016"]]}}}],"schema":"https://github.com/citation-style-language/schema/raw/master/csl-citation.json"} </w:instrText>
      </w:r>
      <w:r w:rsidR="00BA397C">
        <w:rPr>
          <w:sz w:val="24"/>
          <w:szCs w:val="24"/>
        </w:rPr>
        <w:fldChar w:fldCharType="separate"/>
      </w:r>
      <w:r w:rsidR="00BA397C" w:rsidRPr="00BA397C">
        <w:rPr>
          <w:sz w:val="24"/>
        </w:rPr>
        <w:t xml:space="preserve">Suwardi </w:t>
      </w:r>
      <w:r w:rsidR="00BA397C">
        <w:rPr>
          <w:sz w:val="24"/>
          <w:lang w:val="id-ID"/>
        </w:rPr>
        <w:t>(</w:t>
      </w:r>
      <w:r w:rsidR="00BA397C" w:rsidRPr="00BA397C">
        <w:rPr>
          <w:sz w:val="24"/>
        </w:rPr>
        <w:t>2016)</w:t>
      </w:r>
      <w:r w:rsidR="00BA397C">
        <w:rPr>
          <w:sz w:val="24"/>
          <w:szCs w:val="24"/>
        </w:rPr>
        <w:fldChar w:fldCharType="end"/>
      </w:r>
      <w:r>
        <w:rPr>
          <w:sz w:val="24"/>
          <w:szCs w:val="24"/>
        </w:rPr>
        <w:t xml:space="preserve">, asisten praktikum adalah mahasiswa yang membantu dalam praktikum (praktikan) dalam melaksanakan proses pengambilan data praktikum. Tugasnya adalah membimbing mahasiswa dalam melaksanakan praktikum, menilai </w:t>
      </w:r>
      <w:r>
        <w:rPr>
          <w:i/>
          <w:sz w:val="24"/>
          <w:szCs w:val="24"/>
        </w:rPr>
        <w:t>pre-test</w:t>
      </w:r>
      <w:r>
        <w:rPr>
          <w:sz w:val="24"/>
          <w:szCs w:val="24"/>
        </w:rPr>
        <w:t>, evaluasi seperti laporan dan responsi.</w:t>
      </w:r>
      <w:r>
        <w:rPr>
          <w:sz w:val="24"/>
          <w:szCs w:val="24"/>
          <w:shd w:val="clear" w:color="auto" w:fill="FFFFFF"/>
        </w:rPr>
        <w:t xml:space="preserve"> </w:t>
      </w:r>
      <w:r>
        <w:rPr>
          <w:sz w:val="24"/>
          <w:szCs w:val="24"/>
        </w:rPr>
        <w:t xml:space="preserve">Kurangnya pengetahuan tentang alat kimia, bahan kimia dan tata tertib di laboratorium, serta alat pelindung diri yang digunakan dalam praktikum merupakan salah satu indikator kurangnya pemahaman tentang keselamatan kerja di laboratorium </w:t>
      </w:r>
      <w:r w:rsidR="00DF4029">
        <w:rPr>
          <w:sz w:val="24"/>
          <w:szCs w:val="24"/>
        </w:rPr>
        <w:fldChar w:fldCharType="begin"/>
      </w:r>
      <w:r w:rsidR="00DF4029">
        <w:rPr>
          <w:sz w:val="24"/>
          <w:szCs w:val="24"/>
        </w:rPr>
        <w:instrText xml:space="preserve"> ADDIN ZOTERO_ITEM CSL_CITATION {"citationID":"BmwxEMvU","properties":{"formattedCitation":"(Wirasanti 2020)","plainCitation":"(Wirasanti 2020)","noteIndex":0},"citationItems":[{"id":173,"uris":["http://zotero.org/users/3442721/items/QRBEPJ6A"],"uri":["http://zotero.org/users/3442721/items/QRBEPJ6A"],"itemData":{"id":173,"type":"thesis","event-place":"Singaraja","publisher":"Universitas Pendidikan Ganesha","publisher-place":"Singaraja","title":"Analisis Tingkat Pemahaman Tentang Keselamatan Kerja di Laboratorium Kimia pada Siswa Kelas XI SMA Negeri 1 Gianyar","author":[{"family":"Wirasanti","given":"P"}],"issued":{"date-parts":[["2020"]]}}}],"schema":"https://github.com/citation-style-language/schema/raw/master/csl-citation.json"} </w:instrText>
      </w:r>
      <w:r w:rsidR="00DF4029">
        <w:rPr>
          <w:sz w:val="24"/>
          <w:szCs w:val="24"/>
        </w:rPr>
        <w:fldChar w:fldCharType="separate"/>
      </w:r>
      <w:r w:rsidR="00DF4029" w:rsidRPr="00DF4029">
        <w:rPr>
          <w:sz w:val="24"/>
        </w:rPr>
        <w:t>(Wirasanti 2020)</w:t>
      </w:r>
      <w:r w:rsidR="00DF4029">
        <w:rPr>
          <w:sz w:val="24"/>
          <w:szCs w:val="24"/>
        </w:rPr>
        <w:fldChar w:fldCharType="end"/>
      </w:r>
      <w:r>
        <w:rPr>
          <w:sz w:val="24"/>
          <w:szCs w:val="24"/>
        </w:rPr>
        <w:t>.</w:t>
      </w:r>
    </w:p>
    <w:p w14:paraId="58A37342" w14:textId="70653103" w:rsidR="00A11491" w:rsidRPr="0022541E" w:rsidRDefault="00A11491" w:rsidP="00A11491">
      <w:pPr>
        <w:ind w:firstLine="720"/>
        <w:jc w:val="both"/>
        <w:rPr>
          <w:sz w:val="24"/>
          <w:szCs w:val="24"/>
          <w:shd w:val="clear" w:color="auto" w:fill="FFFFFF"/>
          <w:lang w:val="id-ID"/>
        </w:rPr>
      </w:pPr>
      <w:r>
        <w:rPr>
          <w:sz w:val="24"/>
          <w:szCs w:val="24"/>
          <w:shd w:val="clear" w:color="auto" w:fill="FFFFFF"/>
        </w:rPr>
        <w:t>Persepsi terhadap pelaksanaan praktikum daring terdiri dari beberapa indikator seperti minat dan motivasi, kemudahan pelaksanaan praktikum daring, hasil pengamatan dan pengalaman. Pada indikator minat dan motivasi didapatkan hasil bahwa sebanyak 56% mahasiswa merasa tidak setuju bahwa pelaksanaan praktikum daring Kimia Unsur membuat menaikkan minat dan motivasi mahasiswa. Sebanyak 53% tidak setuju bahwa pelaksanaan praktikum daring mudah untuk dilakukan. Hal ini dikarenakan mahasiswa kesulitan mencari alat dan bahan alternatif untuk percobaan mereka. Pada saat berkesempatan untuk berinteraksi secara langsung antara dosen dan mahasiswa pada saat pelaksanaan prakt</w:t>
      </w:r>
      <w:r w:rsidR="0022541E">
        <w:rPr>
          <w:sz w:val="24"/>
          <w:szCs w:val="24"/>
          <w:shd w:val="clear" w:color="auto" w:fill="FFFFFF"/>
        </w:rPr>
        <w:t>ikum daring. Bagi beberapa maha</w:t>
      </w:r>
      <w:r>
        <w:rPr>
          <w:sz w:val="24"/>
          <w:szCs w:val="24"/>
          <w:shd w:val="clear" w:color="auto" w:fill="FFFFFF"/>
        </w:rPr>
        <w:t>siswa, berdasarkan hasil wawancara, hanya perwakilan dari kelompok saja yang melakukan praktikum secara langsung di laboratorium. Seperti yang diungkapkan oleh responden</w:t>
      </w:r>
      <w:r w:rsidR="0022541E">
        <w:rPr>
          <w:sz w:val="24"/>
          <w:szCs w:val="24"/>
          <w:shd w:val="clear" w:color="auto" w:fill="FFFFFF"/>
          <w:lang w:val="id-ID"/>
        </w:rPr>
        <w:t>.</w:t>
      </w:r>
    </w:p>
    <w:p w14:paraId="7F50506C" w14:textId="77777777" w:rsidR="00A11491" w:rsidRDefault="00A11491" w:rsidP="00A11491">
      <w:pPr>
        <w:ind w:firstLine="720"/>
        <w:jc w:val="both"/>
        <w:rPr>
          <w:sz w:val="24"/>
          <w:szCs w:val="24"/>
          <w:shd w:val="clear" w:color="auto" w:fill="FFFFFF"/>
          <w:lang w:val="id-ID"/>
        </w:rPr>
      </w:pPr>
      <w:r w:rsidRPr="00D13BC6">
        <w:rPr>
          <w:i/>
          <w:sz w:val="24"/>
          <w:szCs w:val="24"/>
        </w:rPr>
        <w:t xml:space="preserve">Hanya terdapat 2 orang perwakilan saja yang melakukan praktikum secara langsung di laboratorium. Untuk mahasiswa yang tidak ikut melaksanakan praktikum, mereka hanya menerima </w:t>
      </w:r>
      <w:r w:rsidRPr="00D13BC6">
        <w:rPr>
          <w:i/>
          <w:sz w:val="24"/>
          <w:szCs w:val="24"/>
        </w:rPr>
        <w:lastRenderedPageBreak/>
        <w:t>dan mencatat hasil percobaan untuk dijadikan laporan praktikum, mengedit video, dan mencari sampel percobaan (responden 5)</w:t>
      </w:r>
    </w:p>
    <w:p w14:paraId="660EB6F0" w14:textId="77777777" w:rsidR="00A11491" w:rsidRDefault="00A11491" w:rsidP="00A11491">
      <w:pPr>
        <w:ind w:firstLine="720"/>
        <w:jc w:val="both"/>
        <w:rPr>
          <w:sz w:val="24"/>
          <w:szCs w:val="24"/>
          <w:shd w:val="clear" w:color="auto" w:fill="FFFFFF"/>
          <w:lang w:val="id-ID"/>
        </w:rPr>
      </w:pPr>
      <w:r>
        <w:rPr>
          <w:sz w:val="24"/>
          <w:szCs w:val="24"/>
          <w:shd w:val="clear" w:color="auto" w:fill="FFFFFF"/>
        </w:rPr>
        <w:t xml:space="preserve">Sehingga membuat sebagian mahasiswa yang tidak melakukan praktikum menginginkan praktikum secara luring di laboratorium. Pada indikator hasil pengamatan (65%) dan pengalaman pada saat pelaksanaan praktikum daring (64%) dengan kategori setuju. </w:t>
      </w:r>
      <w:r>
        <w:rPr>
          <w:sz w:val="24"/>
          <w:szCs w:val="24"/>
        </w:rPr>
        <w:t xml:space="preserve">Kreativitas diluar kompetensi mata kuliah ditemukan berupa </w:t>
      </w:r>
      <w:r>
        <w:rPr>
          <w:i/>
          <w:sz w:val="24"/>
          <w:szCs w:val="24"/>
        </w:rPr>
        <w:t xml:space="preserve">editing </w:t>
      </w:r>
      <w:r>
        <w:rPr>
          <w:sz w:val="24"/>
          <w:szCs w:val="24"/>
        </w:rPr>
        <w:t xml:space="preserve">video dan </w:t>
      </w:r>
      <w:r>
        <w:rPr>
          <w:i/>
          <w:sz w:val="24"/>
          <w:szCs w:val="24"/>
        </w:rPr>
        <w:t xml:space="preserve">dubbing </w:t>
      </w:r>
      <w:r>
        <w:rPr>
          <w:sz w:val="24"/>
          <w:szCs w:val="24"/>
        </w:rPr>
        <w:t xml:space="preserve">suara untuk pembuatan video pembelajaran setelah melakukan praktikum daring. Video tersebut akan di </w:t>
      </w:r>
      <w:r>
        <w:rPr>
          <w:i/>
          <w:sz w:val="24"/>
          <w:szCs w:val="24"/>
        </w:rPr>
        <w:t>upload</w:t>
      </w:r>
      <w:r>
        <w:rPr>
          <w:sz w:val="24"/>
          <w:szCs w:val="24"/>
        </w:rPr>
        <w:t xml:space="preserve"> pada aplikasi </w:t>
      </w:r>
      <w:r>
        <w:rPr>
          <w:i/>
          <w:sz w:val="24"/>
          <w:szCs w:val="24"/>
        </w:rPr>
        <w:t>Youtube</w:t>
      </w:r>
      <w:r>
        <w:rPr>
          <w:sz w:val="24"/>
          <w:szCs w:val="24"/>
        </w:rPr>
        <w:t xml:space="preserve"> sebagai bukti laporan telah selesai melakukan percobaan.</w:t>
      </w:r>
    </w:p>
    <w:p w14:paraId="2325BF0B" w14:textId="77777777" w:rsidR="00A11491" w:rsidRDefault="00A11491" w:rsidP="00A11491">
      <w:pPr>
        <w:ind w:firstLine="720"/>
        <w:jc w:val="both"/>
        <w:rPr>
          <w:sz w:val="24"/>
          <w:szCs w:val="24"/>
          <w:shd w:val="clear" w:color="auto" w:fill="FFFFFF"/>
          <w:lang w:val="id-ID"/>
        </w:rPr>
      </w:pPr>
      <w:r>
        <w:rPr>
          <w:sz w:val="24"/>
          <w:szCs w:val="24"/>
        </w:rPr>
        <w:t>Hasil angket kuisioner yang disebar pada aspek efektif dan efisien mendapakan rata-rata 65,9%. Sehingga dapat dikategorikan respon mahasiswa terhadap aspek efektif dan efisien  pada pelaksanaan praktikum daring Kimia Unsur sudah cukup baik. Dasar dari respon mahasiswa terhadap efektif dan efisien pelaksanaan praktikum daring adalah apa yang dirasakan oleh mahasiswa dan kriteria responden dapat mempengaruhi respon mahasiswa. Aspek efektif dan efisien memiliki beberapa indikator seperti fleksibel waktu dan tempat, pemilihan tempat praktikum dan pemahaman materi.</w:t>
      </w:r>
    </w:p>
    <w:p w14:paraId="1D1F2D32" w14:textId="06193A5E" w:rsidR="00A11491" w:rsidRDefault="00A11491" w:rsidP="00A11491">
      <w:pPr>
        <w:ind w:firstLine="720"/>
        <w:jc w:val="both"/>
        <w:rPr>
          <w:sz w:val="24"/>
          <w:szCs w:val="24"/>
          <w:shd w:val="clear" w:color="auto" w:fill="FFFFFF"/>
          <w:lang w:val="id-ID"/>
        </w:rPr>
      </w:pPr>
      <w:r>
        <w:rPr>
          <w:sz w:val="24"/>
          <w:szCs w:val="24"/>
        </w:rPr>
        <w:t xml:space="preserve">Pada indikator fleksibel waktu dan tempat memperoleh persentase sebesar 60% dan 63% dengan kategori setuju. Mahasiwa Prodi Pendidikan Kimia berasal dari berbagai tempat yang tersebar di Kepulauan Riau. Sehingga mereka merasa waktu pelaksanaan praktikum daring bisa dilakukan di mana saja dan kapan saja. Kelebihan dalam pembelajaran daring ini dapat menghemat waktu, penyampaian informasi lebih cepat dan bisa terjangkau banyak peserta didik </w:t>
      </w:r>
      <w:r w:rsidR="00467FE7">
        <w:rPr>
          <w:sz w:val="24"/>
          <w:szCs w:val="24"/>
        </w:rPr>
        <w:fldChar w:fldCharType="begin"/>
      </w:r>
      <w:r w:rsidR="00467FE7">
        <w:rPr>
          <w:sz w:val="24"/>
          <w:szCs w:val="24"/>
        </w:rPr>
        <w:instrText xml:space="preserve"> ADDIN ZOTERO_ITEM CSL_CITATION {"citationID":"1UM39hee","properties":{"formattedCitation":"(Anugrahana 2020)","plainCitation":"(Anugrahana 2020)","noteIndex":0},"citationItems":[{"id":148,"uris":["http://zotero.org/users/3442721/items/8T87GDBF"],"uri":["http://zotero.org/users/3442721/items/8T87GDBF"],"itemData":{"id":148,"type":"article-journal","abstract":"This study aims to determine the problems experienced by teachers during Covid-19 pandemic in which teachers must conduct online learning. This research is a descriptive study using online survey method. The data was collected using online questionnaires to 64 respondents of elementary school teachers. It was found that 98% of the primary school teachers respondents has conducted online learning during Covid-19 pandemic, and 1 teacher did not use online model. The information obtained is that 100% of the teacher is doing online model (in the network) learning. More than 9 medias used by elementary school teachers in Bantul district during the pandemic were offered namely WhatsApps, WhatsApp Web, Google Classroom, Google Group, TeamLink, Microsoft Teams, Kaizala Microsoft, Zoom Meeting &amp; Webinar, Youtube, Google Hangouts, and others. 100% of teachers or as many as 64 teachers are learning with WhatsApps application as the first choice. Furthermore, 15% of teachers use some application supporters of WhatsApp. Google Class is the second option. The third option is Google form as much as 12% or 8 teachers. The use of Google Form is for students’ worksheets. The fourth choice is YouTube with as many as 7% or 5 teachers. Short videos related to the material being taught in 10-20 minutes. The fifth application is the Zoom Cloud Meeting for only 3% or 2 teachers who chose this platform.","container-title":"Scholaria: Jurnal Pendidikan dan Kebudayaan","DOI":"10.24246/j.js.2020.v10.i3.p282-289","ISSN":"2549-9653, 2088-3439","issue":"3","journalAbbreviation":"Scholaria","language":"id","page":"282-289","source":"DOI.org (Crossref)","title":"Hambatan, Solusi dan Harapan: Pembelajaran Daring Selama Masa Pandemi Covid-19 oleh Guru Sekolah Dasar","title-short":"Hambatan, Solusi dan Harapan","volume":"10","author":[{"family":"Anugrahana","given":"Andri"}],"issued":{"date-parts":[["2020"]]}}}],"schema":"https://github.com/citation-style-language/schema/raw/master/csl-citation.json"} </w:instrText>
      </w:r>
      <w:r w:rsidR="00467FE7">
        <w:rPr>
          <w:sz w:val="24"/>
          <w:szCs w:val="24"/>
        </w:rPr>
        <w:fldChar w:fldCharType="separate"/>
      </w:r>
      <w:r w:rsidR="00467FE7" w:rsidRPr="00467FE7">
        <w:rPr>
          <w:sz w:val="24"/>
        </w:rPr>
        <w:t>(Anugrahana 2020)</w:t>
      </w:r>
      <w:r w:rsidR="00467FE7">
        <w:rPr>
          <w:sz w:val="24"/>
          <w:szCs w:val="24"/>
        </w:rPr>
        <w:fldChar w:fldCharType="end"/>
      </w:r>
      <w:r>
        <w:rPr>
          <w:sz w:val="24"/>
          <w:szCs w:val="24"/>
        </w:rPr>
        <w:t xml:space="preserve">. pada indikator kemudahan tempat praktikum memperoleh persentase sebesar 50% tidak setuju melakukan praktikum secara daring. Mahasiswa yang tidak melakukan praktikum menginginkan tempat praktikum luring yang biasa dilakukan di laboratorium. Pada indikator pemahaman materi memperoleh persentase praktikum sebesar 58% dengan kategori kurang. Kesulitan memahami materi perkuliahan sama seperti dikemukakan penelitian oleh Rahmawati &amp; Putri (2020) dimana 54,5% sulit memahami materi perkuliahan, kreativitas mahasiswa 50%, pelaksanaan tugas oleh mahasiswa 56,5% sulit dan lambat, dan 41% mahasiswa kurang aktif selama perkuliahan. Mahasiswa lebih nyaman bertatap muka langsung dan bisa bertanya kepada dosen. Namun 42% lainnya menyatakan paham dengan materi yang di ajarkan. </w:t>
      </w:r>
    </w:p>
    <w:p w14:paraId="1C419F9C" w14:textId="77777777" w:rsidR="00A11491" w:rsidRDefault="00A11491" w:rsidP="00A11491">
      <w:pPr>
        <w:ind w:firstLine="720"/>
        <w:jc w:val="both"/>
        <w:rPr>
          <w:sz w:val="24"/>
          <w:szCs w:val="24"/>
          <w:shd w:val="clear" w:color="auto" w:fill="FFFFFF"/>
          <w:lang w:val="id-ID"/>
        </w:rPr>
      </w:pPr>
      <w:r w:rsidRPr="004E1499">
        <w:rPr>
          <w:i/>
          <w:sz w:val="24"/>
          <w:szCs w:val="24"/>
        </w:rPr>
        <w:t xml:space="preserve">Karena saya melakukan praktikum, saya paham dengan materi yang di praktikkan. Hasil belajar yang didapatkan juga </w:t>
      </w:r>
      <w:r w:rsidRPr="009228AC">
        <w:rPr>
          <w:i/>
          <w:sz w:val="24"/>
          <w:szCs w:val="24"/>
        </w:rPr>
        <w:t>sudah bagus sih kak. Tercapai juga dan tidak terlalu banyak kendala. (responden 2</w:t>
      </w:r>
      <w:r>
        <w:rPr>
          <w:i/>
          <w:sz w:val="24"/>
          <w:szCs w:val="24"/>
        </w:rPr>
        <w:t>).</w:t>
      </w:r>
    </w:p>
    <w:p w14:paraId="1844897D" w14:textId="12853571" w:rsidR="00A11491" w:rsidRDefault="00A11491" w:rsidP="00A11491">
      <w:pPr>
        <w:ind w:firstLine="720"/>
        <w:jc w:val="both"/>
        <w:rPr>
          <w:sz w:val="24"/>
          <w:szCs w:val="24"/>
          <w:shd w:val="clear" w:color="auto" w:fill="FFFFFF"/>
          <w:lang w:val="id-ID"/>
        </w:rPr>
      </w:pPr>
      <w:r>
        <w:rPr>
          <w:sz w:val="24"/>
          <w:szCs w:val="24"/>
        </w:rPr>
        <w:t xml:space="preserve">Hal ini berkaitan dengan informasi bobot nilai yang diberikan oleh asisten praktikum kepada mahasiswa, dan juga adanya pelaksanaan evaluasi </w:t>
      </w:r>
      <w:r w:rsidRPr="00680372">
        <w:rPr>
          <w:sz w:val="24"/>
          <w:szCs w:val="24"/>
        </w:rPr>
        <w:t>seperti pembuatan laporan akhir, video pembelajaran dan lain-lain.</w:t>
      </w:r>
      <w:r>
        <w:rPr>
          <w:sz w:val="24"/>
          <w:szCs w:val="24"/>
        </w:rPr>
        <w:t xml:space="preserve"> Menurut </w:t>
      </w:r>
      <w:r w:rsidR="00DF4029">
        <w:rPr>
          <w:sz w:val="24"/>
          <w:szCs w:val="24"/>
        </w:rPr>
        <w:fldChar w:fldCharType="begin"/>
      </w:r>
      <w:r w:rsidR="00DF4029">
        <w:rPr>
          <w:sz w:val="24"/>
          <w:szCs w:val="24"/>
        </w:rPr>
        <w:instrText xml:space="preserve"> ADDIN ZOTERO_ITEM CSL_CITATION {"citationID":"oritDC94","properties":{"formattedCitation":"(Zulfahmi dan Handayani 2020)","plainCitation":"(Zulfahmi dan Handayani 2020)","noteIndex":0},"citationItems":[{"id":175,"uris":["http://zotero.org/users/3442721/items/JRZJ5C7V"],"uri":["http://zotero.org/users/3442721/items/JRZJ5C7V"],"itemData":{"id":175,"type":"article-journal","abstract":"This study aims to determine the causes of students' learning difficulties in the learning process and the implementation of basic chemical practical and the correlation between theory and practical implementation of the basic chemistry course. The study uses descriptive designs and uses test questions and questionnaires to collect data. The research subjects used 27 students of Pharmacy Study Program at Ubudiah University. Results showed that barriers that caused difficulties in learning basic chemistry of Pharmacy Study Program students was mastery of the material. The percentage of difficulty is obtained from (1) mastery of basic chemical materials 50.91%, (2) the learning / lecturing process 38.29%, and (3) practical implementation of 69.73%. On community environmental factors, statistically has a significant influence of 69.35%. There is a positive and significant correlation between the value of basic chemical practical and the value of basic chemistry theory with thitung &gt; ttabel atau 5,071 &gt; 2,060 a significance level of 5% and rxy value = 0.712.","container-title":"Journal of Education Science","issue":"1","language":"id","page":"86-95","source":"Zotero","title":"Analisis Kesulitan Belajar Mahasiswa dalam Perkuliahan dan Praktikum Kimia Dasar Jurusan Farmasi Universitas Ubudiah Indonesia","volume":"6","author":[{"literal":"Zulfahmi"},{"family":"Handayani","given":""}],"issued":{"date-parts":[["2020"]]}}}],"schema":"https://github.com/citation-style-language/schema/raw/master/csl-citation.json"} </w:instrText>
      </w:r>
      <w:r w:rsidR="00DF4029">
        <w:rPr>
          <w:sz w:val="24"/>
          <w:szCs w:val="24"/>
        </w:rPr>
        <w:fldChar w:fldCharType="separate"/>
      </w:r>
      <w:r w:rsidR="00DF4029" w:rsidRPr="00DF4029">
        <w:rPr>
          <w:sz w:val="24"/>
        </w:rPr>
        <w:t xml:space="preserve">Zulfahmi dan Handayani </w:t>
      </w:r>
      <w:r w:rsidR="00DF4029">
        <w:rPr>
          <w:sz w:val="24"/>
          <w:lang w:val="id-ID"/>
        </w:rPr>
        <w:t>(</w:t>
      </w:r>
      <w:r w:rsidR="00DF4029" w:rsidRPr="00DF4029">
        <w:rPr>
          <w:sz w:val="24"/>
        </w:rPr>
        <w:t>2020)</w:t>
      </w:r>
      <w:r w:rsidR="00DF4029">
        <w:rPr>
          <w:sz w:val="24"/>
          <w:szCs w:val="24"/>
        </w:rPr>
        <w:fldChar w:fldCharType="end"/>
      </w:r>
      <w:r>
        <w:rPr>
          <w:sz w:val="24"/>
          <w:szCs w:val="24"/>
        </w:rPr>
        <w:t xml:space="preserve">, pelaksanaan praktikum dievaluasi mengikuti tata cara tertentu mulai dari responsi (evaluasi pemahaman mahasiswa terhadap apa yang akan dilakukan dilaboratorium baik itu berupa teri maupun prosedur kerja praktikum), evaluasi aktivitas (keaktifan), laporan dan ujian akhir mata kuliah. Hasil penelitian menunjukkan bahwa respon mahasiswa terhadap  pelaksanaan praktikum daring pada mata kuliah Kimia unsur dari aspek tanggungjawab dalam mengrjakan tugas dikategorikan sudah baik dengan persentase 77%. Hal ini karena pembagian tugas yang dilakukan perkelompok membuat mahasiswa bisa menyelesaikan tugas yang diberikan tepat waktu. </w:t>
      </w:r>
    </w:p>
    <w:p w14:paraId="2CE433B0" w14:textId="7313F69D" w:rsidR="00A11491" w:rsidRDefault="00A11491" w:rsidP="00A11491">
      <w:pPr>
        <w:ind w:firstLine="720"/>
        <w:jc w:val="both"/>
        <w:rPr>
          <w:sz w:val="24"/>
          <w:szCs w:val="24"/>
          <w:shd w:val="clear" w:color="auto" w:fill="FFFFFF"/>
          <w:lang w:val="id-ID"/>
        </w:rPr>
      </w:pPr>
      <w:r>
        <w:rPr>
          <w:sz w:val="24"/>
          <w:szCs w:val="24"/>
        </w:rPr>
        <w:t xml:space="preserve">Meskipun dari hasil respon mahasiswa menyimpulkan pelaksanaan praktikum daring di masa pandemi terbilang cukup baik. Terdapat kendala yang dihadapi pada saat pelaksanaan praktikum daring. </w:t>
      </w:r>
      <w:r w:rsidRPr="00680372">
        <w:rPr>
          <w:sz w:val="24"/>
          <w:szCs w:val="24"/>
        </w:rPr>
        <w:t xml:space="preserve">Kendala yang dihadapi dalam pembelajaran dengan menggunakan media daring adalah buruknya jaringan internet di daerah tempat tinggal mahasiswa. Kemudian juga ditambah kuota internet yang harus selalu tersedia. </w:t>
      </w:r>
      <w:r w:rsidR="00397BBD">
        <w:rPr>
          <w:sz w:val="24"/>
          <w:szCs w:val="24"/>
        </w:rPr>
        <w:fldChar w:fldCharType="begin"/>
      </w:r>
      <w:r w:rsidR="00397BBD">
        <w:rPr>
          <w:sz w:val="24"/>
          <w:szCs w:val="24"/>
        </w:rPr>
        <w:instrText xml:space="preserve"> ADDIN ZOTERO_ITEM CSL_CITATION {"citationID":"MzfGfxmN","properties":{"formattedCitation":"(Mustakim 2020)","plainCitation":"(Mustakim 2020)","noteIndex":0},"citationItems":[{"id":165,"uris":["http://zotero.org/users/3442721/items/FHLGMLVM"],"uri":["http://zotero.org/users/3442721/items/FHLGMLVM"],"itemData":{"id":165,"type":"article-journal","abstract":"AbstrakPenelitian ini bertujuan untuk mengetahui gambaran efektivitas pembelajaran daring menggunakan media online selama pandemi covid-19 pada mata pelajaran matematika. Penelitian ini merupakan penelitian kuantitatif deskriptif yang fokus pada evaluasi pembelajaran menggunakan media online. Populasi penelitian yakni seluruh peserta didik SMA Negeri 1 Wajo yang diajar pada mata pelajaran matematika menggunakan metode daring. Sampel penelitian yakni peserta didik kelas XI MIPA 1 SMA Negeri 1 Wajo yang dipilih menggunakan teknik simple random sampling dengan mempertimbangkan homogenitas populasi. Instrumen pengumpulan data menggunakan kuesioner pembelajaran daring. Analisis data menggunakan statistik deskriptif. Hasil penelitian menggambarkan peserta didik menilai pembelajaran matematika menggunakan media online sangat efektif (23,3%), sebagian besar mereka menilai efektif (46,7%), dan menilai biasa saja (20%). Meskipun ada juga peserta didik yang menganggap pembelajaran daring tidak efektif (10%), dan sama sekali tidak ada (0%) yang menilai sangat tidak efektif. Akhirnya, untuk meningkatkan kualitas pembelajaran daring matematika selama pandemi covid-19, maka pendidik harus memenuhi sepuluh saran dari responden, yakni: (1) pembelajaran dilakukan melalui video call; (2) pemberian materi pembelajaran yang ringkas; (3) meminimalisir mengirim materi dalam bentuk video berat untuk menghemat kuota; (4) pemilihan materi dalam video harus berdasarkan kriteria bahasa yang mudah dipahami; (5) tetap memberikan materi sebelum penugasan; (6) pemberian soal yang variatif dan berbeda tiap peserta didik; (7) pemberian tugas harus disertakan cara kerjanya; (8) memberikan tugas sesuai dengan jadwal pelajaran; (9) mengingatkan peserta didik jika ada tugas yang diberikan; dan (10) mengurangi tugas.AbstractThis study aims to describe the effectiveness of online learning during the covid-19 pandemic in mathematics. This descriptive quantitative research focuses on the evaluation of online learning. The population of this study was all the students of SMA Negeri 1 Wajo who were taught mathematics. The research sample is XI MIPA SMA Negeri 1 Wajo was selected randomly with population homogeneity consideration. Data was collected by using an online learning questionnaire and analyzed descriptively. The result showed the presentation on students’ who were assuming learning mathematics was very effective with online learning was 23.3 %, the majority of students who assumed it was effective was 46.7 %, 20% of them assume it was nothing special, 10 % assume it was not effective, and 0% assume it was very ineffective . It also found from the study that to enhance the quality of mathematics online learning during the covid-19 pandemic, the teachers should full fill the respondent recommendations, they are; (1) the learning should be done with video call (2) the contents should be simple; (3) minimize the learning video capacity (4) the language that used in the video should be easy to understand; (5) the content should be explained before giving the task; (6) variety task for each student; (7) the task should come with clear instructions; (8) the task should be on schedule; (9) the task should be reminded to the students; (10) reduces the task.","container-title":"Al asma : Journal of Islamic Education","DOI":"10.24252/asma.v2i1.13646","ISSN":"2715-2812, 2715-2820","issue":"1","journalAbbreviation":"asma","language":"id","page":"1-12","source":"DOI.org (Crossref)","title":"Efektivitas Pembelajaran Daring Menggunakan Media Online Selama Pandemi COVID-19 pada Mata Pelajaran Matematika","volume":"2","author":[{"literal":"Mustakim"}],"issued":{"date-parts":[["2020",5,31]]}}}],"schema":"https://github.com/citation-style-language/schema/raw/master/csl-citation.json"} </w:instrText>
      </w:r>
      <w:r w:rsidR="00397BBD">
        <w:rPr>
          <w:sz w:val="24"/>
          <w:szCs w:val="24"/>
        </w:rPr>
        <w:fldChar w:fldCharType="separate"/>
      </w:r>
      <w:r w:rsidR="00397BBD" w:rsidRPr="00397BBD">
        <w:rPr>
          <w:sz w:val="24"/>
        </w:rPr>
        <w:t xml:space="preserve">Mustakim </w:t>
      </w:r>
      <w:r w:rsidR="00397BBD">
        <w:rPr>
          <w:sz w:val="24"/>
          <w:lang w:val="id-ID"/>
        </w:rPr>
        <w:t>(</w:t>
      </w:r>
      <w:r w:rsidR="00397BBD" w:rsidRPr="00397BBD">
        <w:rPr>
          <w:sz w:val="24"/>
        </w:rPr>
        <w:t>2020)</w:t>
      </w:r>
      <w:r w:rsidR="00397BBD">
        <w:rPr>
          <w:sz w:val="24"/>
          <w:szCs w:val="24"/>
        </w:rPr>
        <w:fldChar w:fldCharType="end"/>
      </w:r>
      <w:r>
        <w:rPr>
          <w:sz w:val="24"/>
          <w:szCs w:val="24"/>
        </w:rPr>
        <w:t xml:space="preserve"> mengatakan bahwa secara umum kecepatan akses jaringan internet di Indonesia relatif lambat, ketersediaan jaringan internet yang masih terbatas dan harga untuk mengakses internet relatif mahal sehingga menjadi hambatan bagi pembelajaran </w:t>
      </w:r>
      <w:r>
        <w:rPr>
          <w:i/>
          <w:sz w:val="24"/>
          <w:szCs w:val="24"/>
        </w:rPr>
        <w:t>e</w:t>
      </w:r>
      <w:r w:rsidRPr="00BE5FF4">
        <w:rPr>
          <w:i/>
          <w:sz w:val="24"/>
          <w:szCs w:val="24"/>
        </w:rPr>
        <w:t>-learning</w:t>
      </w:r>
      <w:r>
        <w:rPr>
          <w:sz w:val="24"/>
          <w:szCs w:val="24"/>
        </w:rPr>
        <w:t xml:space="preserve">. </w:t>
      </w:r>
      <w:r w:rsidRPr="00680372">
        <w:rPr>
          <w:sz w:val="24"/>
          <w:szCs w:val="24"/>
        </w:rPr>
        <w:t>Kendala lainnya adalah kurangnya bahan ajar yang didapatkan. Mahasiswa merasa kesulitan mencari referensi untuk mengerjakan tugas mata</w:t>
      </w:r>
      <w:r>
        <w:rPr>
          <w:sz w:val="24"/>
          <w:szCs w:val="24"/>
        </w:rPr>
        <w:t xml:space="preserve"> </w:t>
      </w:r>
      <w:r w:rsidRPr="00680372">
        <w:rPr>
          <w:sz w:val="24"/>
          <w:szCs w:val="24"/>
        </w:rPr>
        <w:t>kuliah</w:t>
      </w:r>
      <w:r>
        <w:rPr>
          <w:sz w:val="24"/>
          <w:szCs w:val="24"/>
        </w:rPr>
        <w:t>.</w:t>
      </w:r>
    </w:p>
    <w:p w14:paraId="2B828BF7" w14:textId="77777777" w:rsidR="00A11491" w:rsidRDefault="00A11491" w:rsidP="00A11491">
      <w:pPr>
        <w:ind w:firstLine="720"/>
        <w:jc w:val="both"/>
        <w:rPr>
          <w:sz w:val="24"/>
          <w:szCs w:val="24"/>
          <w:shd w:val="clear" w:color="auto" w:fill="FFFFFF"/>
          <w:lang w:val="id-ID"/>
        </w:rPr>
      </w:pPr>
      <w:r w:rsidRPr="00204B95">
        <w:rPr>
          <w:i/>
          <w:sz w:val="24"/>
          <w:szCs w:val="24"/>
        </w:rPr>
        <w:lastRenderedPageBreak/>
        <w:t>Diskusi yang dilaksanakan dengan menggunakan whatsapp group ternyata kurang maksimal dan tidak efektif. Jadi memang saya kira pembelajaran daring untuk kimia saat ini memang kurang efektif</w:t>
      </w:r>
      <w:r>
        <w:rPr>
          <w:i/>
          <w:sz w:val="24"/>
          <w:szCs w:val="24"/>
        </w:rPr>
        <w:t xml:space="preserve"> (responden 6)</w:t>
      </w:r>
    </w:p>
    <w:p w14:paraId="15787FE9" w14:textId="4C4FC64B" w:rsidR="00B852B7" w:rsidRPr="005314E0" w:rsidRDefault="00A11491" w:rsidP="005314E0">
      <w:pPr>
        <w:ind w:firstLine="720"/>
        <w:jc w:val="both"/>
        <w:rPr>
          <w:sz w:val="24"/>
          <w:szCs w:val="24"/>
          <w:shd w:val="clear" w:color="auto" w:fill="FFFFFF"/>
          <w:lang w:val="id-ID"/>
        </w:rPr>
      </w:pPr>
      <w:r w:rsidRPr="00863BA3">
        <w:rPr>
          <w:sz w:val="24"/>
          <w:szCs w:val="24"/>
        </w:rPr>
        <w:t xml:space="preserve">Dalam situasi darurat itu, maka perlu ada perubahan terutama dari kampus sendiri selama </w:t>
      </w:r>
      <w:r w:rsidRPr="00863BA3">
        <w:rPr>
          <w:sz w:val="24"/>
          <w:szCs w:val="24"/>
          <w:shd w:val="clear" w:color="auto" w:fill="FFFFFF"/>
        </w:rPr>
        <w:t xml:space="preserve">masa pandemi. Kampus harus bisa menyediakan kurikulum pembelajaran yang memadai dan fleksibel. Agar perkuliahan online ini dapat berjalan efektif, pelaksanaannya harus terencana, mulai dari kesiapan mahasiswa dan dosen serta bahan ajar </w:t>
      </w:r>
      <w:r w:rsidR="00B7173A">
        <w:rPr>
          <w:sz w:val="24"/>
          <w:szCs w:val="24"/>
          <w:shd w:val="clear" w:color="auto" w:fill="FFFFFF"/>
        </w:rPr>
        <w:fldChar w:fldCharType="begin"/>
      </w:r>
      <w:r w:rsidR="00B7173A">
        <w:rPr>
          <w:sz w:val="24"/>
          <w:szCs w:val="24"/>
          <w:shd w:val="clear" w:color="auto" w:fill="FFFFFF"/>
        </w:rPr>
        <w:instrText xml:space="preserve"> ADDIN ZOTERO_ITEM CSL_CITATION {"citationID":"g60SUUAm","properties":{"formattedCitation":"(Hikmat dkk. 2020)","plainCitation":"(Hikmat dkk. 2020)","noteIndex":0},"citationItems":[{"id":134,"uris":["http://zotero.org/users/3442721/items/XBBZ5VR9"],"uri":["http://zotero.org/users/3442721/items/XBBZ5VR9"],"itemData":{"id":134,"type":"article-journal","container-title":"Karya Tulis Ilmiah (KTI) Masa Work From Home (WFH) Covid-19","language":"id","page":"1-7","source":"Zotero","title":"Efektivitas Pembalajaran Daring Selama Masa Pandemi Covid-19: Sebuah Survey Online","author":[{"literal":"Hikmat"},{"family":"Hermawan","given":"Endang"},{"literal":"Aldim"},{"literal":"Irwandi"}],"issued":{"date-parts":[["2020"]]}}}],"schema":"https://github.com/citation-style-language/schema/raw/master/csl-citation.json"} </w:instrText>
      </w:r>
      <w:r w:rsidR="00B7173A">
        <w:rPr>
          <w:sz w:val="24"/>
          <w:szCs w:val="24"/>
          <w:shd w:val="clear" w:color="auto" w:fill="FFFFFF"/>
        </w:rPr>
        <w:fldChar w:fldCharType="separate"/>
      </w:r>
      <w:r w:rsidR="00B7173A" w:rsidRPr="00B7173A">
        <w:rPr>
          <w:sz w:val="24"/>
        </w:rPr>
        <w:t>(Hikmat dkk. 2020)</w:t>
      </w:r>
      <w:r w:rsidR="00B7173A">
        <w:rPr>
          <w:sz w:val="24"/>
          <w:szCs w:val="24"/>
          <w:shd w:val="clear" w:color="auto" w:fill="FFFFFF"/>
        </w:rPr>
        <w:fldChar w:fldCharType="end"/>
      </w:r>
      <w:r w:rsidRPr="00863BA3">
        <w:rPr>
          <w:sz w:val="24"/>
          <w:szCs w:val="24"/>
          <w:shd w:val="clear" w:color="auto" w:fill="FFFFFF"/>
        </w:rPr>
        <w:t>.</w:t>
      </w:r>
      <w:r w:rsidR="00DF170C">
        <w:rPr>
          <w:sz w:val="24"/>
          <w:szCs w:val="24"/>
          <w:shd w:val="clear" w:color="auto" w:fill="FFFFFF"/>
          <w:lang w:val="id-ID"/>
        </w:rPr>
        <w:t xml:space="preserve"> </w:t>
      </w:r>
      <w:r>
        <w:rPr>
          <w:sz w:val="24"/>
          <w:szCs w:val="24"/>
        </w:rPr>
        <w:t>S</w:t>
      </w:r>
      <w:r w:rsidRPr="001E1E53">
        <w:rPr>
          <w:sz w:val="24"/>
          <w:szCs w:val="24"/>
        </w:rPr>
        <w:t>ehingga d</w:t>
      </w:r>
      <w:r>
        <w:rPr>
          <w:sz w:val="24"/>
          <w:szCs w:val="24"/>
        </w:rPr>
        <w:t>iperlukan perbaikan pelaksanaan praktikum daring untuk</w:t>
      </w:r>
      <w:r w:rsidRPr="001E1E53">
        <w:rPr>
          <w:sz w:val="24"/>
          <w:szCs w:val="24"/>
        </w:rPr>
        <w:t xml:space="preserve"> kedepannya.</w:t>
      </w:r>
    </w:p>
    <w:p w14:paraId="4ACFDD25" w14:textId="77777777" w:rsidR="00B852B7" w:rsidRPr="00C65FBD" w:rsidRDefault="00B852B7" w:rsidP="00B852B7">
      <w:pPr>
        <w:jc w:val="both"/>
        <w:rPr>
          <w:sz w:val="24"/>
          <w:szCs w:val="24"/>
        </w:rPr>
      </w:pPr>
    </w:p>
    <w:p w14:paraId="2363A391" w14:textId="77777777" w:rsidR="00B852B7" w:rsidRPr="00993103" w:rsidRDefault="00B852B7" w:rsidP="00B852B7">
      <w:pPr>
        <w:pStyle w:val="ListParagraph"/>
        <w:numPr>
          <w:ilvl w:val="0"/>
          <w:numId w:val="19"/>
        </w:numPr>
        <w:tabs>
          <w:tab w:val="left" w:pos="426"/>
        </w:tabs>
        <w:ind w:left="284" w:hanging="284"/>
        <w:jc w:val="both"/>
        <w:rPr>
          <w:rFonts w:ascii="Times New Roman" w:hAnsi="Times New Roman"/>
          <w:b/>
          <w:sz w:val="24"/>
          <w:szCs w:val="24"/>
        </w:rPr>
      </w:pPr>
      <w:r w:rsidRPr="00993103">
        <w:rPr>
          <w:rFonts w:ascii="Times New Roman" w:hAnsi="Times New Roman"/>
          <w:b/>
          <w:sz w:val="24"/>
          <w:szCs w:val="24"/>
        </w:rPr>
        <w:t>Kesimpulan</w:t>
      </w:r>
    </w:p>
    <w:p w14:paraId="280100DC" w14:textId="77777777" w:rsidR="005314E0" w:rsidRPr="005314E0" w:rsidRDefault="005314E0" w:rsidP="005314E0">
      <w:pPr>
        <w:jc w:val="both"/>
        <w:rPr>
          <w:sz w:val="24"/>
          <w:szCs w:val="24"/>
        </w:rPr>
      </w:pPr>
      <w:r w:rsidRPr="005314E0">
        <w:rPr>
          <w:sz w:val="24"/>
          <w:szCs w:val="24"/>
        </w:rPr>
        <w:t>Respon mahasiswa terhadap pelaksanaan praktikum daring kimia unsur pada masa pandemi dapat dilihat dari aspek yaitu pemberian arahan, persepsi terhadap pelaksanaan praktikum daring, efektif dan efisien dan tanggungjawab dalam mengerjakan tugas. Dari hasil penelitian, persepsi mahasiswa terhadap aspek pemberian arahan 84,3% sudah baik, persepsi terhadap pelaksanaan praktikum daring 67,3% sudah cukup, efektif dan efisien 65,9% sudah cukup dan tanggungjawab dalam mengerjakan tugas 73,1% sudah baik.</w:t>
      </w:r>
    </w:p>
    <w:p w14:paraId="14FF1604" w14:textId="77777777" w:rsidR="00B852B7" w:rsidRPr="005314E0" w:rsidRDefault="00B852B7" w:rsidP="00B852B7">
      <w:pPr>
        <w:jc w:val="both"/>
        <w:rPr>
          <w:sz w:val="24"/>
          <w:szCs w:val="24"/>
          <w:lang w:val="id-ID"/>
        </w:rPr>
      </w:pPr>
    </w:p>
    <w:p w14:paraId="18FC41B7" w14:textId="77777777" w:rsidR="00B852B7" w:rsidRPr="00C65FBD" w:rsidRDefault="00B852B7" w:rsidP="00B852B7">
      <w:pPr>
        <w:pStyle w:val="ListParagraph"/>
        <w:numPr>
          <w:ilvl w:val="0"/>
          <w:numId w:val="19"/>
        </w:numPr>
        <w:tabs>
          <w:tab w:val="left" w:pos="426"/>
        </w:tabs>
        <w:ind w:left="284" w:hanging="284"/>
        <w:jc w:val="both"/>
        <w:rPr>
          <w:rFonts w:ascii="Times New Roman" w:hAnsi="Times New Roman"/>
          <w:sz w:val="24"/>
          <w:szCs w:val="24"/>
        </w:rPr>
      </w:pPr>
      <w:r w:rsidRPr="00C65FBD">
        <w:rPr>
          <w:rFonts w:ascii="Times New Roman" w:hAnsi="Times New Roman"/>
          <w:b/>
          <w:sz w:val="24"/>
          <w:szCs w:val="24"/>
        </w:rPr>
        <w:t>Daftar Pustaka</w:t>
      </w:r>
    </w:p>
    <w:p w14:paraId="58BFBAEA" w14:textId="48A77F98" w:rsidR="00DF4029" w:rsidRPr="00DF4029" w:rsidRDefault="00DF4029" w:rsidP="00DF4029">
      <w:pPr>
        <w:pStyle w:val="Bibliography"/>
        <w:rPr>
          <w:sz w:val="24"/>
        </w:rPr>
      </w:pPr>
      <w:r>
        <w:fldChar w:fldCharType="begin"/>
      </w:r>
      <w:r>
        <w:instrText xml:space="preserve"> ADDIN ZOTERO_BIBL {"uncited":[],"omitted":[],"custom":[]} CSL_BIBLIOGRAPHY </w:instrText>
      </w:r>
      <w:r>
        <w:fldChar w:fldCharType="separate"/>
      </w:r>
      <w:r>
        <w:rPr>
          <w:sz w:val="24"/>
        </w:rPr>
        <w:t>Anggraini</w:t>
      </w:r>
      <w:r w:rsidRPr="00DF4029">
        <w:rPr>
          <w:sz w:val="24"/>
        </w:rPr>
        <w:t xml:space="preserve"> </w:t>
      </w:r>
      <w:r>
        <w:rPr>
          <w:sz w:val="24"/>
          <w:lang w:val="id-ID"/>
        </w:rPr>
        <w:t>DP</w:t>
      </w:r>
      <w:r w:rsidRPr="00DF4029">
        <w:rPr>
          <w:sz w:val="24"/>
        </w:rPr>
        <w:t xml:space="preserve">. 2016. “Analisis Kesulitan Mahasiswa dalam Perkuliahan dan Praktikum Kimia Dasar di Jurusan Pendidikan Biologi FKIP UNISBA.” </w:t>
      </w:r>
      <w:r w:rsidRPr="00DF4029">
        <w:rPr>
          <w:i/>
          <w:iCs/>
          <w:sz w:val="24"/>
        </w:rPr>
        <w:t>Konstruktivisme</w:t>
      </w:r>
      <w:r w:rsidRPr="00DF4029">
        <w:rPr>
          <w:sz w:val="24"/>
        </w:rPr>
        <w:t xml:space="preserve"> 8(1):61–71.</w:t>
      </w:r>
    </w:p>
    <w:p w14:paraId="4E7281B7" w14:textId="77777777" w:rsidR="00DF4029" w:rsidRPr="00DF4029" w:rsidRDefault="00DF4029" w:rsidP="00DF4029">
      <w:pPr>
        <w:pStyle w:val="Bibliography"/>
        <w:rPr>
          <w:sz w:val="24"/>
        </w:rPr>
      </w:pPr>
      <w:r w:rsidRPr="00DF4029">
        <w:rPr>
          <w:sz w:val="24"/>
        </w:rPr>
        <w:t>Anonim. 2019. “Keputusan Rektor Universitas Maritim Raja Ali Haji nomor: 722/UN53/AK/2019 tentang Penerapan Kurikulum Program Studi Strata 1 (S1) Pendidikan Kimia Berbasis Kerangka Kualifikasi Nasional Indonesia Tahun 2019.”</w:t>
      </w:r>
    </w:p>
    <w:p w14:paraId="19E73A1A" w14:textId="00DDBD0B" w:rsidR="00DF4029" w:rsidRPr="00DF4029" w:rsidRDefault="00DF4029" w:rsidP="00DF4029">
      <w:pPr>
        <w:pStyle w:val="Bibliography"/>
        <w:rPr>
          <w:sz w:val="24"/>
        </w:rPr>
      </w:pPr>
      <w:r>
        <w:rPr>
          <w:sz w:val="24"/>
        </w:rPr>
        <w:t>Anugrahana</w:t>
      </w:r>
      <w:r w:rsidRPr="00DF4029">
        <w:rPr>
          <w:sz w:val="24"/>
        </w:rPr>
        <w:t xml:space="preserve"> A. 2020. “Hambatan, Solusi dan Harapan: Pembelajaran Daring Selama Masa Pandemi Covid-19 oleh Guru Sekolah Dasar.” </w:t>
      </w:r>
      <w:r w:rsidRPr="00DF4029">
        <w:rPr>
          <w:i/>
          <w:iCs/>
          <w:sz w:val="24"/>
        </w:rPr>
        <w:t>Scholaria: Jurnal Pendidikan dan Kebudayaan</w:t>
      </w:r>
      <w:r w:rsidRPr="00DF4029">
        <w:rPr>
          <w:sz w:val="24"/>
        </w:rPr>
        <w:t xml:space="preserve"> 10(3):282–89. doi: 10.24246/j.js.2020.v10.i3.p282-289.</w:t>
      </w:r>
    </w:p>
    <w:p w14:paraId="56ACAB25" w14:textId="2617E523" w:rsidR="00DF4029" w:rsidRPr="00DF4029" w:rsidRDefault="00DF4029" w:rsidP="00DF4029">
      <w:pPr>
        <w:pStyle w:val="Bibliography"/>
        <w:rPr>
          <w:sz w:val="24"/>
        </w:rPr>
      </w:pPr>
      <w:r>
        <w:rPr>
          <w:sz w:val="24"/>
        </w:rPr>
        <w:t>Argaheni</w:t>
      </w:r>
      <w:r w:rsidRPr="00DF4029">
        <w:rPr>
          <w:sz w:val="24"/>
        </w:rPr>
        <w:t xml:space="preserve"> NB. 2020. “Sistematik Review: Dampak Perkuliahan Daring saat Pandemi COVID-19 Terhadap Mahasiswa Indonesia.” </w:t>
      </w:r>
      <w:r w:rsidRPr="00DF4029">
        <w:rPr>
          <w:i/>
          <w:iCs/>
          <w:sz w:val="24"/>
        </w:rPr>
        <w:t>PLACENTUM: Jurnal Ilmiah Kesehatan dan Aplikasinya</w:t>
      </w:r>
      <w:r w:rsidRPr="00DF4029">
        <w:rPr>
          <w:sz w:val="24"/>
        </w:rPr>
        <w:t xml:space="preserve"> 8(2):99–108. doi: 10.20961/placentum.v8i2.43008.</w:t>
      </w:r>
    </w:p>
    <w:p w14:paraId="392E9105" w14:textId="7A17FF34" w:rsidR="00DF4029" w:rsidRPr="00DF4029" w:rsidRDefault="00DF4029" w:rsidP="00DF4029">
      <w:pPr>
        <w:pStyle w:val="Bibliography"/>
        <w:rPr>
          <w:sz w:val="24"/>
        </w:rPr>
      </w:pPr>
      <w:r>
        <w:rPr>
          <w:sz w:val="24"/>
        </w:rPr>
        <w:t>Faika</w:t>
      </w:r>
      <w:r w:rsidRPr="00DF4029">
        <w:rPr>
          <w:sz w:val="24"/>
        </w:rPr>
        <w:t xml:space="preserve"> S, dan Side</w:t>
      </w:r>
      <w:r>
        <w:rPr>
          <w:sz w:val="24"/>
          <w:lang w:val="id-ID"/>
        </w:rPr>
        <w:t xml:space="preserve"> S</w:t>
      </w:r>
      <w:r w:rsidRPr="00DF4029">
        <w:rPr>
          <w:sz w:val="24"/>
        </w:rPr>
        <w:t xml:space="preserve">. 2011. “Analisis Kesulitan Mahasiswa dalam Perkuliahan dan Praktikum Kimia Dasar di Jurusan Kimia FMIPA Universitas Negeri Makassar.” </w:t>
      </w:r>
      <w:r w:rsidRPr="00DF4029">
        <w:rPr>
          <w:i/>
          <w:iCs/>
          <w:sz w:val="24"/>
        </w:rPr>
        <w:t>Jurnal Chemica</w:t>
      </w:r>
      <w:r w:rsidRPr="00DF4029">
        <w:rPr>
          <w:sz w:val="24"/>
        </w:rPr>
        <w:t xml:space="preserve"> 12(2):18–26.</w:t>
      </w:r>
    </w:p>
    <w:p w14:paraId="4A7E39D8" w14:textId="5B3C7316" w:rsidR="00DF4029" w:rsidRPr="00DF4029" w:rsidRDefault="00DF4029" w:rsidP="00DF4029">
      <w:pPr>
        <w:pStyle w:val="Bibliography"/>
        <w:rPr>
          <w:sz w:val="24"/>
        </w:rPr>
      </w:pPr>
      <w:r w:rsidRPr="00DF4029">
        <w:rPr>
          <w:sz w:val="24"/>
        </w:rPr>
        <w:t>Hikmat, Hermawan</w:t>
      </w:r>
      <w:r>
        <w:rPr>
          <w:sz w:val="24"/>
          <w:lang w:val="id-ID"/>
        </w:rPr>
        <w:t xml:space="preserve"> E</w:t>
      </w:r>
      <w:r w:rsidRPr="00DF4029">
        <w:rPr>
          <w:sz w:val="24"/>
        </w:rPr>
        <w:t xml:space="preserve">, Aldim, dan Irwandi. 2020. “Efektivitas Pembalajaran Daring Selama Masa Pandemi Covid-19: Sebuah Survey Online.” </w:t>
      </w:r>
      <w:r w:rsidRPr="00DF4029">
        <w:rPr>
          <w:i/>
          <w:iCs/>
          <w:sz w:val="24"/>
        </w:rPr>
        <w:t>Karya Tulis Ilmiah (KTI) Masa Work From Home (WFH) Covid-19</w:t>
      </w:r>
      <w:r w:rsidRPr="00DF4029">
        <w:rPr>
          <w:sz w:val="24"/>
        </w:rPr>
        <w:t xml:space="preserve"> 1–7.</w:t>
      </w:r>
    </w:p>
    <w:p w14:paraId="677DE2D1" w14:textId="0B53035D" w:rsidR="00DF4029" w:rsidRPr="00DF4029" w:rsidRDefault="00DF4029" w:rsidP="00DF4029">
      <w:pPr>
        <w:pStyle w:val="Bibliography"/>
        <w:rPr>
          <w:sz w:val="24"/>
        </w:rPr>
      </w:pPr>
      <w:r>
        <w:rPr>
          <w:sz w:val="24"/>
        </w:rPr>
        <w:t>Kustijono</w:t>
      </w:r>
      <w:r w:rsidRPr="00DF4029">
        <w:rPr>
          <w:sz w:val="24"/>
        </w:rPr>
        <w:t xml:space="preserve"> R. 2015. “Penerapan Praktikum PEER-Model dalam Mata Kuliah Fisika Dasar untuk Melatihkan Scientific Skills Mahasiswa Prodi Fisika Unesa.” </w:t>
      </w:r>
      <w:r w:rsidRPr="00DF4029">
        <w:rPr>
          <w:i/>
          <w:iCs/>
          <w:sz w:val="24"/>
        </w:rPr>
        <w:t>Seminar Nasional Fisika dan Pembelaajarannya 2015</w:t>
      </w:r>
      <w:r w:rsidRPr="00DF4029">
        <w:rPr>
          <w:sz w:val="24"/>
        </w:rPr>
        <w:t xml:space="preserve"> 10.</w:t>
      </w:r>
    </w:p>
    <w:p w14:paraId="6373537A" w14:textId="77777777" w:rsidR="00DF4029" w:rsidRPr="00DF4029" w:rsidRDefault="00DF4029" w:rsidP="00DF4029">
      <w:pPr>
        <w:pStyle w:val="Bibliography"/>
        <w:rPr>
          <w:sz w:val="24"/>
        </w:rPr>
      </w:pPr>
      <w:r w:rsidRPr="00DF4029">
        <w:rPr>
          <w:sz w:val="24"/>
        </w:rPr>
        <w:t>Maimunah. 2019. “Pengembangan Lembar Kerja Peserta Didik Berbasis Realistic Mathematics Education dengan Konteks Kemaritiman untuk Melatih Kemampuan pemecahan Masalah Matematis Peserta Didik SMA Kelas XI.” Universitas Maritim Raja Ali Haji, Tanjungpinang.</w:t>
      </w:r>
    </w:p>
    <w:p w14:paraId="5A564A35" w14:textId="2DC0AB8E" w:rsidR="00DF4029" w:rsidRPr="00DF4029" w:rsidRDefault="00DF4029" w:rsidP="00DF4029">
      <w:pPr>
        <w:pStyle w:val="Bibliography"/>
        <w:rPr>
          <w:sz w:val="24"/>
        </w:rPr>
      </w:pPr>
      <w:r>
        <w:rPr>
          <w:sz w:val="24"/>
        </w:rPr>
        <w:lastRenderedPageBreak/>
        <w:t>Mulyono</w:t>
      </w:r>
      <w:r w:rsidRPr="00DF4029">
        <w:rPr>
          <w:sz w:val="24"/>
        </w:rPr>
        <w:t xml:space="preserve"> WD. 2020. “Respon Mahasiswa Terhadap Pembelajaran Daring pada Masa Pandemi COVID-19.” </w:t>
      </w:r>
      <w:r w:rsidRPr="00DF4029">
        <w:rPr>
          <w:i/>
          <w:iCs/>
          <w:sz w:val="24"/>
        </w:rPr>
        <w:t>STEAM Engineering (Journal of Science, Technology, Education And Mechanical Engineering)</w:t>
      </w:r>
      <w:r w:rsidRPr="00DF4029">
        <w:rPr>
          <w:sz w:val="24"/>
        </w:rPr>
        <w:t xml:space="preserve"> 2(1):23–30.</w:t>
      </w:r>
    </w:p>
    <w:p w14:paraId="3B69B9C2" w14:textId="77777777" w:rsidR="00DF4029" w:rsidRPr="00DF4029" w:rsidRDefault="00DF4029" w:rsidP="00DF4029">
      <w:pPr>
        <w:pStyle w:val="Bibliography"/>
        <w:rPr>
          <w:sz w:val="24"/>
        </w:rPr>
      </w:pPr>
      <w:r w:rsidRPr="00DF4029">
        <w:rPr>
          <w:sz w:val="24"/>
        </w:rPr>
        <w:t xml:space="preserve">Mustakim. 2020. “Efektivitas Pembelajaran Daring Menggunakan Media Online Selama Pandemi COVID-19 pada Mata Pelajaran Matematika.” </w:t>
      </w:r>
      <w:r w:rsidRPr="00DF4029">
        <w:rPr>
          <w:i/>
          <w:iCs/>
          <w:sz w:val="24"/>
        </w:rPr>
        <w:t>Al asma : Journal of Islamic Education</w:t>
      </w:r>
      <w:r w:rsidRPr="00DF4029">
        <w:rPr>
          <w:sz w:val="24"/>
        </w:rPr>
        <w:t xml:space="preserve"> 2(1):1–12. doi: 10.24252/asma.v2i1.13646.</w:t>
      </w:r>
    </w:p>
    <w:p w14:paraId="62080D88" w14:textId="77777777" w:rsidR="00DF4029" w:rsidRPr="00DF4029" w:rsidRDefault="00DF4029" w:rsidP="00DF4029">
      <w:pPr>
        <w:pStyle w:val="Bibliography"/>
        <w:rPr>
          <w:sz w:val="24"/>
        </w:rPr>
      </w:pPr>
      <w:r w:rsidRPr="00DF4029">
        <w:rPr>
          <w:sz w:val="24"/>
        </w:rPr>
        <w:t xml:space="preserve">Riduwan. 2006. </w:t>
      </w:r>
      <w:r w:rsidRPr="00DF4029">
        <w:rPr>
          <w:i/>
          <w:iCs/>
          <w:sz w:val="24"/>
        </w:rPr>
        <w:t>Belajar mudah penelitian untuk guru - karyawan dan peneliti pemula</w:t>
      </w:r>
      <w:r w:rsidRPr="00DF4029">
        <w:rPr>
          <w:sz w:val="24"/>
        </w:rPr>
        <w:t>. Bandung: Alfabeta.</w:t>
      </w:r>
    </w:p>
    <w:p w14:paraId="69FC143D" w14:textId="45A0F645" w:rsidR="00DF4029" w:rsidRPr="00DF4029" w:rsidRDefault="00DF4029" w:rsidP="00DF4029">
      <w:pPr>
        <w:pStyle w:val="Bibliography"/>
        <w:rPr>
          <w:sz w:val="24"/>
        </w:rPr>
      </w:pPr>
      <w:r w:rsidRPr="00DF4029">
        <w:rPr>
          <w:sz w:val="24"/>
        </w:rPr>
        <w:t xml:space="preserve">Sanjaya R. 2020. </w:t>
      </w:r>
      <w:r w:rsidRPr="00DF4029">
        <w:rPr>
          <w:i/>
          <w:iCs/>
          <w:sz w:val="24"/>
        </w:rPr>
        <w:t>21 Refleksi Pembelajaran Daring di Masa Darurat</w:t>
      </w:r>
      <w:r w:rsidRPr="00DF4029">
        <w:rPr>
          <w:sz w:val="24"/>
        </w:rPr>
        <w:t>. Semarang: Universitas Katolik Soegijapranata.</w:t>
      </w:r>
    </w:p>
    <w:p w14:paraId="06A14F57" w14:textId="5DEE1670" w:rsidR="00DF4029" w:rsidRPr="00DF4029" w:rsidRDefault="00DF4029" w:rsidP="00DF4029">
      <w:pPr>
        <w:pStyle w:val="Bibliography"/>
        <w:rPr>
          <w:sz w:val="24"/>
        </w:rPr>
      </w:pPr>
      <w:r w:rsidRPr="00DF4029">
        <w:rPr>
          <w:sz w:val="24"/>
        </w:rPr>
        <w:t>Sari, NWW, Purnamasari</w:t>
      </w:r>
      <w:r>
        <w:rPr>
          <w:sz w:val="24"/>
          <w:lang w:val="id-ID"/>
        </w:rPr>
        <w:t xml:space="preserve"> I</w:t>
      </w:r>
      <w:r w:rsidRPr="00DF4029">
        <w:rPr>
          <w:sz w:val="24"/>
        </w:rPr>
        <w:t>, dan Fahrullah. 2020. “K</w:t>
      </w:r>
      <w:r>
        <w:rPr>
          <w:sz w:val="24"/>
          <w:lang w:val="id-ID"/>
        </w:rPr>
        <w:t>ombinasi</w:t>
      </w:r>
      <w:r w:rsidRPr="00DF4029">
        <w:rPr>
          <w:sz w:val="24"/>
        </w:rPr>
        <w:t xml:space="preserve"> M</w:t>
      </w:r>
      <w:r>
        <w:rPr>
          <w:sz w:val="24"/>
          <w:lang w:val="id-ID"/>
        </w:rPr>
        <w:t>etode</w:t>
      </w:r>
      <w:r w:rsidRPr="00DF4029">
        <w:rPr>
          <w:sz w:val="24"/>
        </w:rPr>
        <w:t xml:space="preserve"> P</w:t>
      </w:r>
      <w:r>
        <w:rPr>
          <w:sz w:val="24"/>
          <w:lang w:val="id-ID"/>
        </w:rPr>
        <w:t xml:space="preserve">artial </w:t>
      </w:r>
      <w:r w:rsidRPr="00DF4029">
        <w:rPr>
          <w:sz w:val="24"/>
        </w:rPr>
        <w:t>L</w:t>
      </w:r>
      <w:r>
        <w:rPr>
          <w:sz w:val="24"/>
          <w:lang w:val="id-ID"/>
        </w:rPr>
        <w:t xml:space="preserve">easst </w:t>
      </w:r>
      <w:r w:rsidRPr="00DF4029">
        <w:rPr>
          <w:sz w:val="24"/>
        </w:rPr>
        <w:t>S</w:t>
      </w:r>
      <w:r>
        <w:rPr>
          <w:sz w:val="24"/>
          <w:lang w:val="id-ID"/>
        </w:rPr>
        <w:t xml:space="preserve">quare </w:t>
      </w:r>
      <w:r w:rsidRPr="00DF4029">
        <w:rPr>
          <w:sz w:val="24"/>
        </w:rPr>
        <w:t xml:space="preserve">(PLS) </w:t>
      </w:r>
      <w:r>
        <w:rPr>
          <w:sz w:val="24"/>
          <w:lang w:val="id-ID"/>
        </w:rPr>
        <w:t xml:space="preserve">dan </w:t>
      </w:r>
      <w:r w:rsidRPr="00DF4029">
        <w:rPr>
          <w:sz w:val="24"/>
        </w:rPr>
        <w:t>T</w:t>
      </w:r>
      <w:r>
        <w:rPr>
          <w:sz w:val="24"/>
          <w:lang w:val="id-ID"/>
        </w:rPr>
        <w:t xml:space="preserve">echnology </w:t>
      </w:r>
      <w:r w:rsidRPr="00DF4029">
        <w:rPr>
          <w:sz w:val="24"/>
        </w:rPr>
        <w:t>A</w:t>
      </w:r>
      <w:r>
        <w:rPr>
          <w:sz w:val="24"/>
          <w:lang w:val="id-ID"/>
        </w:rPr>
        <w:t xml:space="preserve">cceptance </w:t>
      </w:r>
      <w:r w:rsidRPr="00DF4029">
        <w:rPr>
          <w:sz w:val="24"/>
        </w:rPr>
        <w:t>M</w:t>
      </w:r>
      <w:r>
        <w:rPr>
          <w:sz w:val="24"/>
          <w:lang w:val="id-ID"/>
        </w:rPr>
        <w:t xml:space="preserve">odel </w:t>
      </w:r>
      <w:r w:rsidRPr="00DF4029">
        <w:rPr>
          <w:sz w:val="24"/>
        </w:rPr>
        <w:t>(TAM) : E</w:t>
      </w:r>
      <w:r>
        <w:rPr>
          <w:sz w:val="24"/>
          <w:lang w:val="id-ID"/>
        </w:rPr>
        <w:t xml:space="preserve">valuasi </w:t>
      </w:r>
      <w:r w:rsidRPr="00DF4029">
        <w:rPr>
          <w:sz w:val="24"/>
        </w:rPr>
        <w:t>P</w:t>
      </w:r>
      <w:r>
        <w:rPr>
          <w:sz w:val="24"/>
          <w:lang w:val="id-ID"/>
        </w:rPr>
        <w:t xml:space="preserve">embelajaran </w:t>
      </w:r>
      <w:r w:rsidRPr="00DF4029">
        <w:rPr>
          <w:sz w:val="24"/>
        </w:rPr>
        <w:t>(P</w:t>
      </w:r>
      <w:r>
        <w:rPr>
          <w:sz w:val="24"/>
          <w:lang w:val="id-ID"/>
        </w:rPr>
        <w:t xml:space="preserve">raktikum </w:t>
      </w:r>
      <w:r w:rsidRPr="00DF4029">
        <w:rPr>
          <w:sz w:val="24"/>
        </w:rPr>
        <w:t>O</w:t>
      </w:r>
      <w:r>
        <w:rPr>
          <w:sz w:val="24"/>
          <w:lang w:val="id-ID"/>
        </w:rPr>
        <w:t>nline</w:t>
      </w:r>
      <w:r w:rsidRPr="00DF4029">
        <w:rPr>
          <w:sz w:val="24"/>
        </w:rPr>
        <w:t xml:space="preserve">).” </w:t>
      </w:r>
      <w:r w:rsidRPr="00DF4029">
        <w:rPr>
          <w:i/>
          <w:iCs/>
          <w:sz w:val="24"/>
        </w:rPr>
        <w:t>METIK JURNAL</w:t>
      </w:r>
      <w:r w:rsidRPr="00DF4029">
        <w:rPr>
          <w:sz w:val="24"/>
        </w:rPr>
        <w:t xml:space="preserve"> 4(1):15–21. doi: 10.47002/metik.v4i1.168.</w:t>
      </w:r>
    </w:p>
    <w:p w14:paraId="756D74A6" w14:textId="77777777" w:rsidR="00DF4029" w:rsidRPr="00DF4029" w:rsidRDefault="00DF4029" w:rsidP="00DF4029">
      <w:pPr>
        <w:pStyle w:val="Bibliography"/>
        <w:rPr>
          <w:sz w:val="24"/>
        </w:rPr>
      </w:pPr>
      <w:r w:rsidRPr="00DF4029">
        <w:rPr>
          <w:sz w:val="24"/>
        </w:rPr>
        <w:t xml:space="preserve">Suwardi. 2016. “Efektivitas Pelatihan Asisten Praktikm dalam Meningkatkan Kompetensi Asisten di Laboratorium Fisika FMIPA Universitas Bengkulu.” </w:t>
      </w:r>
      <w:r w:rsidRPr="00DF4029">
        <w:rPr>
          <w:i/>
          <w:iCs/>
          <w:sz w:val="24"/>
        </w:rPr>
        <w:t>Integrated Lab Journal</w:t>
      </w:r>
      <w:r w:rsidRPr="00DF4029">
        <w:rPr>
          <w:sz w:val="24"/>
        </w:rPr>
        <w:t xml:space="preserve"> 4(1):1–10.</w:t>
      </w:r>
    </w:p>
    <w:p w14:paraId="0320FF6A" w14:textId="77777777" w:rsidR="00DF4029" w:rsidRPr="00DF4029" w:rsidRDefault="00DF4029" w:rsidP="00DF4029">
      <w:pPr>
        <w:pStyle w:val="Bibliography"/>
        <w:rPr>
          <w:sz w:val="24"/>
        </w:rPr>
      </w:pPr>
      <w:r w:rsidRPr="00DF4029">
        <w:rPr>
          <w:sz w:val="24"/>
        </w:rPr>
        <w:t>Wirasanti, P. 2020. “Analisis Tingkat Pemahaman Tentang Keselamatan Kerja di Laboratorium Kimia pada Siswa Kelas XI SMA Negeri 1 Gianyar.” Universitas Pendidikan Ganesha, Singaraja.</w:t>
      </w:r>
    </w:p>
    <w:p w14:paraId="23F349C5" w14:textId="77777777" w:rsidR="00DF4029" w:rsidRPr="00DF4029" w:rsidRDefault="00DF4029" w:rsidP="00DF4029">
      <w:pPr>
        <w:pStyle w:val="Bibliography"/>
        <w:rPr>
          <w:sz w:val="24"/>
        </w:rPr>
      </w:pPr>
      <w:r w:rsidRPr="00DF4029">
        <w:rPr>
          <w:sz w:val="24"/>
        </w:rPr>
        <w:t xml:space="preserve">Zulfahmi, dan Handayani. 2020. “Analisis Kesulitan Belajar Mahasiswa dalam Perkuliahan dan Praktikum Kimia Dasar Jurusan Farmasi Universitas Ubudiah Indonesia.” </w:t>
      </w:r>
      <w:r w:rsidRPr="00DF4029">
        <w:rPr>
          <w:i/>
          <w:iCs/>
          <w:sz w:val="24"/>
        </w:rPr>
        <w:t>Journal of Education Science</w:t>
      </w:r>
      <w:r w:rsidRPr="00DF4029">
        <w:rPr>
          <w:sz w:val="24"/>
        </w:rPr>
        <w:t xml:space="preserve"> 6(1):86–95.</w:t>
      </w:r>
    </w:p>
    <w:p w14:paraId="65367E2E" w14:textId="280C2559" w:rsidR="00B852B7" w:rsidRPr="001B2AED" w:rsidRDefault="00DF4029" w:rsidP="00B852B7">
      <w:pPr>
        <w:autoSpaceDE w:val="0"/>
        <w:autoSpaceDN w:val="0"/>
        <w:adjustRightInd w:val="0"/>
        <w:ind w:left="567" w:hanging="567"/>
        <w:jc w:val="both"/>
        <w:rPr>
          <w:sz w:val="24"/>
          <w:szCs w:val="24"/>
        </w:rPr>
      </w:pPr>
      <w:r>
        <w:rPr>
          <w:sz w:val="24"/>
          <w:szCs w:val="24"/>
        </w:rPr>
        <w:fldChar w:fldCharType="end"/>
      </w:r>
    </w:p>
    <w:p w14:paraId="7693A969" w14:textId="27FE0BE0" w:rsidR="00B852B7" w:rsidRPr="00C65FBD" w:rsidRDefault="00BF4B99" w:rsidP="00B852B7">
      <w:pPr>
        <w:pStyle w:val="ListParagraph"/>
        <w:numPr>
          <w:ilvl w:val="0"/>
          <w:numId w:val="19"/>
        </w:numPr>
        <w:tabs>
          <w:tab w:val="left" w:pos="426"/>
        </w:tabs>
        <w:ind w:left="284" w:hanging="284"/>
        <w:jc w:val="both"/>
        <w:rPr>
          <w:rFonts w:ascii="Times New Roman" w:hAnsi="Times New Roman"/>
          <w:b/>
          <w:sz w:val="24"/>
          <w:szCs w:val="24"/>
        </w:rPr>
      </w:pPr>
      <w:r>
        <w:rPr>
          <w:rFonts w:ascii="Times New Roman" w:hAnsi="Times New Roman"/>
          <w:b/>
          <w:sz w:val="24"/>
          <w:szCs w:val="24"/>
        </w:rPr>
        <w:t>Ucapan Terimakasih</w:t>
      </w:r>
    </w:p>
    <w:p w14:paraId="532EC076" w14:textId="36217256" w:rsidR="00B852B7" w:rsidRPr="000546EC" w:rsidRDefault="000546EC" w:rsidP="000546EC">
      <w:pPr>
        <w:jc w:val="both"/>
        <w:rPr>
          <w:sz w:val="24"/>
          <w:szCs w:val="24"/>
          <w:lang w:val="id-ID"/>
        </w:rPr>
      </w:pPr>
      <w:r w:rsidRPr="000546EC">
        <w:rPr>
          <w:sz w:val="24"/>
          <w:szCs w:val="24"/>
        </w:rPr>
        <w:t>Ucapan terima kasih penulis ucapkan kepada Ketua Program Studi Pendidikan Kimia Universitas Maritim Raja Ali Haji yang telah mengizinkan penulis untuk melakukan penelitian ini.</w:t>
      </w:r>
      <w:r>
        <w:rPr>
          <w:sz w:val="24"/>
          <w:szCs w:val="24"/>
          <w:lang w:val="id-ID"/>
        </w:rPr>
        <w:t xml:space="preserve"> Terima kasih kepada dosen-dosen pembimbing dan penguji saya yang telah membantu selama penelitian dan penulisan artikel ini.</w:t>
      </w:r>
    </w:p>
    <w:p w14:paraId="439A3F7D" w14:textId="77777777" w:rsidR="00B852B7" w:rsidRPr="001B2AED" w:rsidRDefault="00B852B7" w:rsidP="00B852B7">
      <w:pPr>
        <w:rPr>
          <w:lang w:val="en-GB" w:eastAsia="en-GB"/>
        </w:rPr>
      </w:pPr>
    </w:p>
    <w:p w14:paraId="0F828956" w14:textId="77777777" w:rsidR="00B852B7" w:rsidRPr="001B2AED" w:rsidRDefault="00B852B7" w:rsidP="00B852B7">
      <w:pPr>
        <w:rPr>
          <w:lang w:val="en-GB" w:eastAsia="en-GB"/>
        </w:rPr>
      </w:pPr>
    </w:p>
    <w:p w14:paraId="1DDB6370" w14:textId="77777777" w:rsidR="00B852B7" w:rsidRPr="001B2AED" w:rsidRDefault="00B852B7" w:rsidP="00B852B7">
      <w:pPr>
        <w:rPr>
          <w:lang w:val="en-GB" w:eastAsia="en-GB"/>
        </w:rPr>
      </w:pPr>
    </w:p>
    <w:p w14:paraId="04828633" w14:textId="77777777" w:rsidR="00B852B7" w:rsidRPr="001B2AED" w:rsidRDefault="00B852B7" w:rsidP="00B852B7">
      <w:pPr>
        <w:rPr>
          <w:lang w:val="en-GB" w:eastAsia="en-GB"/>
        </w:rPr>
      </w:pPr>
    </w:p>
    <w:p w14:paraId="1E630315" w14:textId="77777777" w:rsidR="00B852B7" w:rsidRPr="001B2AED" w:rsidRDefault="00B852B7" w:rsidP="00B852B7">
      <w:pPr>
        <w:rPr>
          <w:lang w:val="en-GB" w:eastAsia="en-GB"/>
        </w:rPr>
      </w:pPr>
    </w:p>
    <w:p w14:paraId="577A0B14" w14:textId="77777777" w:rsidR="00B852B7" w:rsidRPr="001B2AED" w:rsidRDefault="00B852B7" w:rsidP="00B852B7">
      <w:pPr>
        <w:rPr>
          <w:lang w:val="en-GB" w:eastAsia="en-GB"/>
        </w:rPr>
      </w:pPr>
    </w:p>
    <w:p w14:paraId="0007DEED" w14:textId="77777777" w:rsidR="00B852B7" w:rsidRPr="001B2AED" w:rsidRDefault="00B852B7" w:rsidP="00B852B7">
      <w:pPr>
        <w:rPr>
          <w:lang w:val="en-GB" w:eastAsia="en-GB"/>
        </w:rPr>
      </w:pPr>
    </w:p>
    <w:p w14:paraId="48FFE9B6" w14:textId="77777777" w:rsidR="00B852B7" w:rsidRPr="001B2AED" w:rsidRDefault="00B852B7" w:rsidP="00B852B7">
      <w:pPr>
        <w:rPr>
          <w:lang w:val="en-GB" w:eastAsia="en-GB"/>
        </w:rPr>
      </w:pPr>
    </w:p>
    <w:p w14:paraId="1CB5CD21" w14:textId="77777777" w:rsidR="00B852B7" w:rsidRPr="001B2AED" w:rsidRDefault="00B852B7" w:rsidP="00B852B7">
      <w:pPr>
        <w:rPr>
          <w:lang w:val="en-GB" w:eastAsia="en-GB"/>
        </w:rPr>
      </w:pPr>
    </w:p>
    <w:p w14:paraId="058B1C38" w14:textId="77777777" w:rsidR="00B852B7" w:rsidRPr="001B2AED" w:rsidRDefault="00B852B7" w:rsidP="00B852B7">
      <w:pPr>
        <w:rPr>
          <w:lang w:val="en-GB" w:eastAsia="en-GB"/>
        </w:rPr>
      </w:pPr>
    </w:p>
    <w:p w14:paraId="44C650C8" w14:textId="77777777" w:rsidR="00B852B7" w:rsidRPr="001B2AED" w:rsidRDefault="00B852B7" w:rsidP="00B852B7">
      <w:pPr>
        <w:rPr>
          <w:lang w:val="en-GB" w:eastAsia="en-GB"/>
        </w:rPr>
      </w:pPr>
    </w:p>
    <w:p w14:paraId="0715EA97" w14:textId="77777777" w:rsidR="00B852B7" w:rsidRPr="001B2AED" w:rsidRDefault="00B852B7" w:rsidP="00B852B7">
      <w:pPr>
        <w:rPr>
          <w:lang w:val="en-GB" w:eastAsia="en-GB"/>
        </w:rPr>
      </w:pPr>
    </w:p>
    <w:p w14:paraId="6ED565D7" w14:textId="77777777" w:rsidR="00B852B7" w:rsidRPr="001B2AED" w:rsidRDefault="00B852B7" w:rsidP="00B852B7">
      <w:pPr>
        <w:rPr>
          <w:lang w:val="en-GB" w:eastAsia="en-GB"/>
        </w:rPr>
      </w:pPr>
    </w:p>
    <w:p w14:paraId="0BB0D1C9" w14:textId="77777777" w:rsidR="00B852B7" w:rsidRPr="001B2AED" w:rsidRDefault="00B852B7" w:rsidP="00B852B7">
      <w:pPr>
        <w:jc w:val="center"/>
        <w:rPr>
          <w:lang w:val="en-GB" w:eastAsia="en-GB"/>
        </w:rPr>
      </w:pPr>
    </w:p>
    <w:p w14:paraId="196CB60F" w14:textId="77777777" w:rsidR="00140C66" w:rsidRPr="00B852B7" w:rsidRDefault="00140C66" w:rsidP="00B852B7"/>
    <w:sectPr w:rsidR="00140C66" w:rsidRPr="00B852B7" w:rsidSect="00C70FAA">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851" w:footer="556" w:gutter="0"/>
      <w:pgNumType w:start="50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8BB1F" w14:textId="77777777" w:rsidR="009E4A2F" w:rsidRDefault="009E4A2F">
      <w:r>
        <w:separator/>
      </w:r>
    </w:p>
  </w:endnote>
  <w:endnote w:type="continuationSeparator" w:id="0">
    <w:p w14:paraId="215A69C2" w14:textId="77777777" w:rsidR="009E4A2F" w:rsidRDefault="009E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CF70F" w14:textId="77777777" w:rsidR="003D7001" w:rsidRDefault="003D7001">
    <w:pPr>
      <w:pStyle w:val="Footer"/>
    </w:pPr>
  </w:p>
  <w:p w14:paraId="30CEC6F4" w14:textId="77777777" w:rsidR="005F1D21" w:rsidRDefault="005F1D21"/>
  <w:p w14:paraId="07B34394" w14:textId="77777777" w:rsidR="005F1D21" w:rsidRDefault="005F1D21"/>
  <w:p w14:paraId="03343C71" w14:textId="77777777" w:rsidR="005F1D21" w:rsidRDefault="005F1D21"/>
  <w:p w14:paraId="05FF6CF5" w14:textId="77777777" w:rsidR="005F1D21" w:rsidRDefault="005F1D2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41"/>
      <w:gridCol w:w="4928"/>
    </w:tblGrid>
    <w:tr w:rsidR="00967BB4" w14:paraId="2D2CBC59" w14:textId="77777777" w:rsidTr="001B2AED">
      <w:trPr>
        <w:trHeight w:hRule="exact" w:val="115"/>
        <w:jc w:val="center"/>
      </w:trPr>
      <w:tc>
        <w:tcPr>
          <w:tcW w:w="4826" w:type="dxa"/>
          <w:shd w:val="clear" w:color="auto" w:fill="4F81BD" w:themeFill="accent1"/>
          <w:tcMar>
            <w:top w:w="0" w:type="dxa"/>
            <w:bottom w:w="0" w:type="dxa"/>
          </w:tcMar>
        </w:tcPr>
        <w:p w14:paraId="2DEE6729" w14:textId="77777777" w:rsidR="00967BB4" w:rsidRDefault="00967BB4">
          <w:pPr>
            <w:pStyle w:val="Header"/>
            <w:rPr>
              <w:caps/>
              <w:sz w:val="18"/>
            </w:rPr>
          </w:pPr>
        </w:p>
      </w:tc>
      <w:tc>
        <w:tcPr>
          <w:tcW w:w="4813" w:type="dxa"/>
          <w:shd w:val="clear" w:color="auto" w:fill="4F81BD" w:themeFill="accent1"/>
          <w:tcMar>
            <w:top w:w="0" w:type="dxa"/>
            <w:bottom w:w="0" w:type="dxa"/>
          </w:tcMar>
        </w:tcPr>
        <w:p w14:paraId="2DF8644D" w14:textId="77777777" w:rsidR="00967BB4" w:rsidRDefault="00967BB4">
          <w:pPr>
            <w:pStyle w:val="Header"/>
            <w:jc w:val="right"/>
            <w:rPr>
              <w:caps/>
              <w:sz w:val="18"/>
            </w:rPr>
          </w:pPr>
        </w:p>
      </w:tc>
    </w:tr>
    <w:tr w:rsidR="00967BB4" w14:paraId="6FA046ED" w14:textId="77777777" w:rsidTr="001B2AED">
      <w:trPr>
        <w:trHeight w:val="26"/>
        <w:jc w:val="center"/>
      </w:trPr>
      <w:sdt>
        <w:sdtPr>
          <w:rPr>
            <w:caps/>
            <w:color w:val="808080" w:themeColor="background1" w:themeShade="80"/>
            <w:sz w:val="18"/>
            <w:szCs w:val="18"/>
          </w:rPr>
          <w:alias w:val="Author"/>
          <w:tag w:val=""/>
          <w:id w:val="397785655"/>
          <w:dataBinding w:prefixMappings="xmlns:ns0='http://purl.org/dc/elements/1.1/' xmlns:ns1='http://schemas.openxmlformats.org/package/2006/metadata/core-properties' " w:xpath="/ns1:coreProperties[1]/ns0:creator[1]" w:storeItemID="{6C3C8BC8-F283-45AE-878A-BAB7291924A1}"/>
          <w:text/>
        </w:sdtPr>
        <w:sdtEndPr/>
        <w:sdtContent>
          <w:tc>
            <w:tcPr>
              <w:tcW w:w="4826" w:type="dxa"/>
              <w:shd w:val="clear" w:color="auto" w:fill="auto"/>
              <w:vAlign w:val="center"/>
            </w:tcPr>
            <w:p w14:paraId="28426069" w14:textId="31145D8B" w:rsidR="00967BB4" w:rsidRDefault="00C13D52" w:rsidP="001B2AED">
              <w:pPr>
                <w:pStyle w:val="Footer"/>
                <w:ind w:hanging="120"/>
                <w:rPr>
                  <w:caps/>
                  <w:color w:val="808080" w:themeColor="background1" w:themeShade="80"/>
                  <w:sz w:val="18"/>
                  <w:szCs w:val="18"/>
                </w:rPr>
              </w:pPr>
              <w:r>
                <w:rPr>
                  <w:caps/>
                  <w:color w:val="808080" w:themeColor="background1" w:themeShade="80"/>
                  <w:sz w:val="18"/>
                  <w:szCs w:val="18"/>
                </w:rPr>
                <w:t>Vol: 2, no: 1, tahun: 2021</w:t>
              </w:r>
            </w:p>
          </w:tc>
        </w:sdtContent>
      </w:sdt>
      <w:tc>
        <w:tcPr>
          <w:tcW w:w="4813" w:type="dxa"/>
          <w:shd w:val="clear" w:color="auto" w:fill="auto"/>
          <w:vAlign w:val="center"/>
        </w:tcPr>
        <w:p w14:paraId="15797593" w14:textId="019B7148" w:rsidR="00967BB4" w:rsidRDefault="00967BB4" w:rsidP="001B2AED">
          <w:pPr>
            <w:pStyle w:val="Foote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691355">
            <w:rPr>
              <w:caps/>
              <w:noProof/>
              <w:color w:val="808080" w:themeColor="background1" w:themeShade="80"/>
              <w:sz w:val="18"/>
              <w:szCs w:val="18"/>
            </w:rPr>
            <w:t>504</w:t>
          </w:r>
          <w:r>
            <w:rPr>
              <w:caps/>
              <w:noProof/>
              <w:color w:val="808080" w:themeColor="background1" w:themeShade="80"/>
              <w:sz w:val="18"/>
              <w:szCs w:val="18"/>
            </w:rPr>
            <w:fldChar w:fldCharType="end"/>
          </w:r>
        </w:p>
      </w:tc>
    </w:tr>
  </w:tbl>
  <w:p w14:paraId="72CDF555" w14:textId="77777777" w:rsidR="005F1D21" w:rsidRDefault="005F1D2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41"/>
      <w:gridCol w:w="4928"/>
    </w:tblGrid>
    <w:tr w:rsidR="00967BB4" w14:paraId="74064F17" w14:textId="77777777">
      <w:trPr>
        <w:trHeight w:hRule="exact" w:val="115"/>
        <w:jc w:val="center"/>
      </w:trPr>
      <w:tc>
        <w:tcPr>
          <w:tcW w:w="4686" w:type="dxa"/>
          <w:shd w:val="clear" w:color="auto" w:fill="4F81BD" w:themeFill="accent1"/>
          <w:tcMar>
            <w:top w:w="0" w:type="dxa"/>
            <w:bottom w:w="0" w:type="dxa"/>
          </w:tcMar>
        </w:tcPr>
        <w:p w14:paraId="1C1623E4" w14:textId="77777777" w:rsidR="00967BB4" w:rsidRDefault="00967BB4">
          <w:pPr>
            <w:pStyle w:val="Header"/>
            <w:rPr>
              <w:caps/>
              <w:sz w:val="18"/>
            </w:rPr>
          </w:pPr>
        </w:p>
      </w:tc>
      <w:tc>
        <w:tcPr>
          <w:tcW w:w="4674" w:type="dxa"/>
          <w:shd w:val="clear" w:color="auto" w:fill="4F81BD" w:themeFill="accent1"/>
          <w:tcMar>
            <w:top w:w="0" w:type="dxa"/>
            <w:bottom w:w="0" w:type="dxa"/>
          </w:tcMar>
        </w:tcPr>
        <w:p w14:paraId="186BA0D8" w14:textId="77777777" w:rsidR="00967BB4" w:rsidRDefault="00967BB4">
          <w:pPr>
            <w:pStyle w:val="Header"/>
            <w:jc w:val="right"/>
            <w:rPr>
              <w:caps/>
              <w:sz w:val="18"/>
            </w:rPr>
          </w:pPr>
        </w:p>
      </w:tc>
    </w:tr>
    <w:tr w:rsidR="00967BB4" w14:paraId="76C00412" w14:textId="77777777">
      <w:trPr>
        <w:jc w:val="center"/>
      </w:trPr>
      <w:sdt>
        <w:sdtPr>
          <w:rPr>
            <w:caps/>
            <w:color w:val="808080" w:themeColor="background1" w:themeShade="80"/>
            <w:sz w:val="18"/>
            <w:szCs w:val="18"/>
          </w:rPr>
          <w:alias w:val="Author"/>
          <w:tag w:val=""/>
          <w:id w:val="843286357"/>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31151048" w14:textId="4D8923B5" w:rsidR="00967BB4" w:rsidRPr="001B2AED" w:rsidRDefault="001B2AED" w:rsidP="00A367D8">
              <w:pPr>
                <w:pStyle w:val="Footer"/>
                <w:ind w:hanging="120"/>
                <w:rPr>
                  <w:caps/>
                  <w:color w:val="808080" w:themeColor="background1" w:themeShade="80"/>
                  <w:sz w:val="18"/>
                  <w:szCs w:val="18"/>
                </w:rPr>
              </w:pPr>
              <w:r w:rsidRPr="001B2AED">
                <w:rPr>
                  <w:caps/>
                  <w:color w:val="808080" w:themeColor="background1" w:themeShade="80"/>
                  <w:sz w:val="18"/>
                  <w:szCs w:val="18"/>
                </w:rPr>
                <w:t xml:space="preserve">Vol: </w:t>
              </w:r>
              <w:r w:rsidR="000153FB">
                <w:rPr>
                  <w:caps/>
                  <w:color w:val="808080" w:themeColor="background1" w:themeShade="80"/>
                  <w:sz w:val="18"/>
                  <w:szCs w:val="18"/>
                </w:rPr>
                <w:t>2</w:t>
              </w:r>
              <w:r w:rsidRPr="001B2AED">
                <w:rPr>
                  <w:caps/>
                  <w:color w:val="808080" w:themeColor="background1" w:themeShade="80"/>
                  <w:sz w:val="18"/>
                  <w:szCs w:val="18"/>
                </w:rPr>
                <w:t xml:space="preserve">, no: </w:t>
              </w:r>
              <w:r w:rsidR="000153FB">
                <w:rPr>
                  <w:caps/>
                  <w:color w:val="808080" w:themeColor="background1" w:themeShade="80"/>
                  <w:sz w:val="18"/>
                  <w:szCs w:val="18"/>
                </w:rPr>
                <w:t>1</w:t>
              </w:r>
              <w:r w:rsidRPr="001B2AED">
                <w:rPr>
                  <w:caps/>
                  <w:color w:val="808080" w:themeColor="background1" w:themeShade="80"/>
                  <w:sz w:val="18"/>
                  <w:szCs w:val="18"/>
                </w:rPr>
                <w:t xml:space="preserve">, tahun: </w:t>
              </w:r>
              <w:r>
                <w:rPr>
                  <w:caps/>
                  <w:color w:val="808080" w:themeColor="background1" w:themeShade="80"/>
                  <w:sz w:val="18"/>
                  <w:szCs w:val="18"/>
                </w:rPr>
                <w:t>202</w:t>
              </w:r>
              <w:r w:rsidR="00C13D52">
                <w:rPr>
                  <w:caps/>
                  <w:color w:val="808080" w:themeColor="background1" w:themeShade="80"/>
                  <w:sz w:val="18"/>
                  <w:szCs w:val="18"/>
                </w:rPr>
                <w:t>1</w:t>
              </w:r>
            </w:p>
          </w:tc>
        </w:sdtContent>
      </w:sdt>
      <w:tc>
        <w:tcPr>
          <w:tcW w:w="4674" w:type="dxa"/>
          <w:shd w:val="clear" w:color="auto" w:fill="auto"/>
          <w:vAlign w:val="center"/>
        </w:tcPr>
        <w:p w14:paraId="101E556E" w14:textId="24E41713" w:rsidR="00967BB4" w:rsidRDefault="00C70FAA" w:rsidP="001B2AED">
          <w:pPr>
            <w:pStyle w:val="Footer"/>
            <w:ind w:right="-114"/>
            <w:jc w:val="right"/>
            <w:rPr>
              <w:caps/>
              <w:color w:val="808080" w:themeColor="background1" w:themeShade="80"/>
              <w:sz w:val="18"/>
              <w:szCs w:val="18"/>
            </w:rPr>
          </w:pPr>
          <w:r>
            <w:rPr>
              <w:caps/>
              <w:color w:val="808080" w:themeColor="background1" w:themeShade="80"/>
              <w:sz w:val="18"/>
              <w:szCs w:val="18"/>
            </w:rPr>
            <w:t>503</w:t>
          </w:r>
        </w:p>
      </w:tc>
    </w:tr>
  </w:tbl>
  <w:p w14:paraId="3F691FB3" w14:textId="77777777" w:rsidR="005F1D21" w:rsidRDefault="005F1D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5CAA2" w14:textId="77777777" w:rsidR="009E4A2F" w:rsidRDefault="009E4A2F">
      <w:r>
        <w:separator/>
      </w:r>
    </w:p>
  </w:footnote>
  <w:footnote w:type="continuationSeparator" w:id="0">
    <w:p w14:paraId="4AF4F45F" w14:textId="77777777" w:rsidR="009E4A2F" w:rsidRDefault="009E4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30AFF" w14:textId="77777777" w:rsidR="00361688" w:rsidRPr="00C52A26" w:rsidRDefault="00361688" w:rsidP="003A2E9B">
    <w:pPr>
      <w:pStyle w:val="Header"/>
      <w:tabs>
        <w:tab w:val="clear" w:pos="4320"/>
        <w:tab w:val="clear" w:pos="8640"/>
        <w:tab w:val="left" w:pos="2992"/>
        <w:tab w:val="right" w:pos="8505"/>
      </w:tabs>
      <w:rPr>
        <w:sz w:val="22"/>
        <w:szCs w:val="22"/>
      </w:rPr>
    </w:pPr>
    <w:r w:rsidRPr="00C52A26">
      <w:rPr>
        <w:sz w:val="22"/>
        <w:szCs w:val="22"/>
      </w:rPr>
      <w:t xml:space="preserve">      </w:t>
    </w:r>
    <w:r w:rsidRPr="00D23B5E">
      <w:rPr>
        <w:color w:val="FFFFFF"/>
        <w:sz w:val="22"/>
        <w:szCs w:val="22"/>
      </w:rPr>
      <w:sym w:font="Wingdings" w:char="F06E"/>
    </w:r>
    <w:r w:rsidRPr="00C52A26">
      <w:rPr>
        <w:sz w:val="22"/>
        <w:szCs w:val="22"/>
      </w:rPr>
      <w:tab/>
      <w:t xml:space="preserve"> </w:t>
    </w:r>
    <w:r w:rsidRPr="00C52A26">
      <w:rPr>
        <w:sz w:val="22"/>
        <w:szCs w:val="22"/>
      </w:rPr>
      <w:tab/>
      <w:t xml:space="preserve">       </w:t>
    </w:r>
    <w:r w:rsidRPr="00D23B5E">
      <w:rPr>
        <w:color w:val="FFFFFF"/>
        <w:sz w:val="22"/>
        <w:szCs w:val="22"/>
      </w:rPr>
      <w:t>ISSN: 1978-1520</w:t>
    </w:r>
  </w:p>
  <w:p w14:paraId="4A99AECE" w14:textId="77777777" w:rsidR="005F1D21" w:rsidRDefault="005F1D21"/>
  <w:p w14:paraId="04D3EA55" w14:textId="77777777" w:rsidR="005F1D21" w:rsidRDefault="005F1D21"/>
  <w:p w14:paraId="50D17C05" w14:textId="77777777" w:rsidR="005F1D21" w:rsidRDefault="005F1D21"/>
  <w:p w14:paraId="0F8FAE0D" w14:textId="77777777" w:rsidR="005F1D21" w:rsidRDefault="005F1D2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0F989" w14:textId="77777777" w:rsidR="005F1D21" w:rsidRDefault="005F1D21"/>
  <w:p w14:paraId="3841CE98" w14:textId="77777777" w:rsidR="005F1D21" w:rsidRDefault="005F1D2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2D4EA" w14:textId="61BB7858" w:rsidR="005F1D21" w:rsidRDefault="00715A75" w:rsidP="00A95508">
    <w:pPr>
      <w:jc w:val="center"/>
    </w:pPr>
    <w:r>
      <w:rPr>
        <w:noProof/>
      </w:rPr>
      <w:drawing>
        <wp:inline distT="0" distB="0" distL="0" distR="0" wp14:anchorId="485A6424" wp14:editId="4EC09D55">
          <wp:extent cx="2012539" cy="1112400"/>
          <wp:effectExtent l="0" t="0" r="698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KIP.png"/>
                  <pic:cNvPicPr/>
                </pic:nvPicPr>
                <pic:blipFill>
                  <a:blip r:embed="rId1">
                    <a:extLst>
                      <a:ext uri="{28A0092B-C50C-407E-A947-70E740481C1C}">
                        <a14:useLocalDpi xmlns:a14="http://schemas.microsoft.com/office/drawing/2010/main" val="0"/>
                      </a:ext>
                    </a:extLst>
                  </a:blip>
                  <a:stretch>
                    <a:fillRect/>
                  </a:stretch>
                </pic:blipFill>
                <pic:spPr>
                  <a:xfrm>
                    <a:off x="0" y="0"/>
                    <a:ext cx="2012539" cy="1112400"/>
                  </a:xfrm>
                  <a:prstGeom prst="rect">
                    <a:avLst/>
                  </a:prstGeom>
                </pic:spPr>
              </pic:pic>
            </a:graphicData>
          </a:graphic>
        </wp:inline>
      </w:drawing>
    </w:r>
  </w:p>
  <w:p w14:paraId="7004B0A4" w14:textId="3BB22E7C" w:rsidR="00C84831" w:rsidRDefault="00C84831" w:rsidP="00A95508">
    <w:pPr>
      <w:jc w:val="center"/>
    </w:pPr>
    <w:r w:rsidRPr="00C84831">
      <w:rPr>
        <w:rFonts w:ascii="Arial" w:hAnsi="Arial" w:cs="Arial"/>
        <w:b/>
        <w:bCs/>
        <w:sz w:val="21"/>
        <w:szCs w:val="21"/>
        <w:shd w:val="clear" w:color="auto" w:fill="FFFFFF"/>
      </w:rPr>
      <w:t>Online ISSN 2722-0710</w:t>
    </w:r>
  </w:p>
  <w:p w14:paraId="47AEE422" w14:textId="77777777" w:rsidR="00A95508" w:rsidRDefault="00A95508" w:rsidP="00A9550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 w15:restartNumberingAfterBreak="0">
    <w:nsid w:val="00000002"/>
    <w:multiLevelType w:val="hybridMultilevel"/>
    <w:tmpl w:val="F456218E"/>
    <w:lvl w:ilvl="0" w:tplc="EBEC6870">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56D6DE56"/>
    <w:lvl w:ilvl="0" w:tplc="28E0798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00000004"/>
    <w:multiLevelType w:val="hybridMultilevel"/>
    <w:tmpl w:val="DAAA6750"/>
    <w:lvl w:ilvl="0" w:tplc="8C0877A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5"/>
    <w:multiLevelType w:val="hybridMultilevel"/>
    <w:tmpl w:val="F0523430"/>
    <w:lvl w:ilvl="0" w:tplc="F30472EA">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6"/>
    <w:multiLevelType w:val="hybridMultilevel"/>
    <w:tmpl w:val="FA8C5D3A"/>
    <w:lvl w:ilvl="0" w:tplc="2F08CB6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F6E8D5D8"/>
    <w:lvl w:ilvl="0" w:tplc="85D818A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8"/>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00000009"/>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9" w15:restartNumberingAfterBreak="0">
    <w:nsid w:val="0000000A"/>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0" w15:restartNumberingAfterBreak="0">
    <w:nsid w:val="0000000B"/>
    <w:multiLevelType w:val="hybridMultilevel"/>
    <w:tmpl w:val="7AA4584E"/>
    <w:lvl w:ilvl="0" w:tplc="6F5E08A8">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1" w15:restartNumberingAfterBreak="0">
    <w:nsid w:val="0000000C"/>
    <w:multiLevelType w:val="singleLevel"/>
    <w:tmpl w:val="F6C8F98A"/>
    <w:lvl w:ilvl="0">
      <w:start w:val="1"/>
      <w:numFmt w:val="decimal"/>
      <w:pStyle w:val="yange2"/>
      <w:lvlText w:val="%1."/>
      <w:lvlJc w:val="left"/>
      <w:pPr>
        <w:tabs>
          <w:tab w:val="num" w:pos="360"/>
        </w:tabs>
        <w:ind w:left="360" w:hanging="360"/>
      </w:pPr>
    </w:lvl>
  </w:abstractNum>
  <w:abstractNum w:abstractNumId="12" w15:restartNumberingAfterBreak="0">
    <w:nsid w:val="0000000D"/>
    <w:multiLevelType w:val="hybridMultilevel"/>
    <w:tmpl w:val="E53CC32E"/>
    <w:lvl w:ilvl="0" w:tplc="ED686DE4">
      <w:start w:val="1"/>
      <w:numFmt w:val="decimal"/>
      <w:lvlText w:val="[%1]"/>
      <w:lvlJc w:val="left"/>
      <w:pPr>
        <w:tabs>
          <w:tab w:val="num" w:pos="360"/>
        </w:tabs>
        <w:ind w:left="360" w:hanging="360"/>
      </w:pPr>
      <w:rPr>
        <w:rFonts w:hint="default"/>
      </w:rPr>
    </w:lvl>
    <w:lvl w:ilvl="1" w:tplc="1F30ED42">
      <w:start w:val="1"/>
      <w:numFmt w:val="lowerLetter"/>
      <w:lvlRestart w:val="0"/>
      <w:lvlText w:val="%2."/>
      <w:lvlJc w:val="left"/>
      <w:pPr>
        <w:tabs>
          <w:tab w:val="num" w:pos="-458"/>
        </w:tabs>
        <w:ind w:left="-458" w:hanging="360"/>
      </w:pPr>
    </w:lvl>
    <w:lvl w:ilvl="2" w:tplc="C040DED2">
      <w:start w:val="1"/>
      <w:numFmt w:val="lowerRoman"/>
      <w:lvlRestart w:val="0"/>
      <w:lvlText w:val="%3."/>
      <w:lvlJc w:val="right"/>
      <w:pPr>
        <w:tabs>
          <w:tab w:val="num" w:pos="262"/>
        </w:tabs>
        <w:ind w:left="262" w:hanging="180"/>
      </w:pPr>
    </w:lvl>
    <w:lvl w:ilvl="3" w:tplc="DE18C820">
      <w:start w:val="1"/>
      <w:numFmt w:val="decimal"/>
      <w:lvlRestart w:val="0"/>
      <w:lvlText w:val="%4."/>
      <w:lvlJc w:val="left"/>
      <w:pPr>
        <w:tabs>
          <w:tab w:val="num" w:pos="982"/>
        </w:tabs>
        <w:ind w:left="982" w:hanging="360"/>
      </w:pPr>
    </w:lvl>
    <w:lvl w:ilvl="4" w:tplc="075A4E98">
      <w:start w:val="1"/>
      <w:numFmt w:val="lowerLetter"/>
      <w:lvlRestart w:val="0"/>
      <w:lvlText w:val="%5."/>
      <w:lvlJc w:val="left"/>
      <w:pPr>
        <w:tabs>
          <w:tab w:val="num" w:pos="1702"/>
        </w:tabs>
        <w:ind w:left="1702" w:hanging="360"/>
      </w:pPr>
    </w:lvl>
    <w:lvl w:ilvl="5" w:tplc="728CF2D4">
      <w:start w:val="1"/>
      <w:numFmt w:val="lowerRoman"/>
      <w:lvlRestart w:val="0"/>
      <w:lvlText w:val="%6."/>
      <w:lvlJc w:val="right"/>
      <w:pPr>
        <w:tabs>
          <w:tab w:val="num" w:pos="2422"/>
        </w:tabs>
        <w:ind w:left="2422" w:hanging="180"/>
      </w:pPr>
    </w:lvl>
    <w:lvl w:ilvl="6" w:tplc="38322716">
      <w:start w:val="1"/>
      <w:numFmt w:val="decimal"/>
      <w:lvlRestart w:val="0"/>
      <w:lvlText w:val="%7."/>
      <w:lvlJc w:val="left"/>
      <w:pPr>
        <w:tabs>
          <w:tab w:val="num" w:pos="3142"/>
        </w:tabs>
        <w:ind w:left="3142" w:hanging="360"/>
      </w:pPr>
    </w:lvl>
    <w:lvl w:ilvl="7" w:tplc="E896667E">
      <w:start w:val="1"/>
      <w:numFmt w:val="lowerLetter"/>
      <w:lvlRestart w:val="0"/>
      <w:lvlText w:val="%8."/>
      <w:lvlJc w:val="left"/>
      <w:pPr>
        <w:tabs>
          <w:tab w:val="num" w:pos="3862"/>
        </w:tabs>
        <w:ind w:left="3862" w:hanging="360"/>
      </w:pPr>
    </w:lvl>
    <w:lvl w:ilvl="8" w:tplc="641C0052">
      <w:start w:val="1"/>
      <w:numFmt w:val="lowerRoman"/>
      <w:lvlRestart w:val="0"/>
      <w:lvlText w:val="%9."/>
      <w:lvlJc w:val="right"/>
      <w:pPr>
        <w:tabs>
          <w:tab w:val="num" w:pos="4582"/>
        </w:tabs>
        <w:ind w:left="4582" w:hanging="180"/>
      </w:pPr>
    </w:lvl>
  </w:abstractNum>
  <w:abstractNum w:abstractNumId="13" w15:restartNumberingAfterBreak="0">
    <w:nsid w:val="0000000E"/>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4" w15:restartNumberingAfterBreak="0">
    <w:nsid w:val="0000000F"/>
    <w:multiLevelType w:val="hybridMultilevel"/>
    <w:tmpl w:val="F564C352"/>
    <w:lvl w:ilvl="0" w:tplc="69D811EC">
      <w:start w:val="1"/>
      <w:numFmt w:val="decimal"/>
      <w:lvlText w:val="%1."/>
      <w:lvlJc w:val="left"/>
      <w:pPr>
        <w:ind w:left="720" w:hanging="360"/>
      </w:pPr>
      <w:rPr>
        <w:rFonts w:hint="default"/>
      </w:rPr>
    </w:lvl>
    <w:lvl w:ilvl="1" w:tplc="CAB6634A">
      <w:start w:val="1"/>
      <w:numFmt w:val="lowerLetter"/>
      <w:lvlRestart w:val="0"/>
      <w:lvlText w:val="%2."/>
      <w:lvlJc w:val="left"/>
      <w:pPr>
        <w:ind w:left="1440" w:hanging="360"/>
      </w:pPr>
    </w:lvl>
    <w:lvl w:ilvl="2" w:tplc="7A8CC6A2">
      <w:start w:val="1"/>
      <w:numFmt w:val="lowerRoman"/>
      <w:lvlRestart w:val="0"/>
      <w:lvlText w:val="%3."/>
      <w:lvlJc w:val="right"/>
      <w:pPr>
        <w:ind w:left="2160" w:hanging="180"/>
      </w:pPr>
    </w:lvl>
    <w:lvl w:ilvl="3" w:tplc="CA048068">
      <w:start w:val="1"/>
      <w:numFmt w:val="decimal"/>
      <w:lvlRestart w:val="0"/>
      <w:lvlText w:val="%4."/>
      <w:lvlJc w:val="left"/>
      <w:pPr>
        <w:ind w:left="2880" w:hanging="360"/>
      </w:pPr>
    </w:lvl>
    <w:lvl w:ilvl="4" w:tplc="A64066DA">
      <w:start w:val="1"/>
      <w:numFmt w:val="lowerLetter"/>
      <w:lvlRestart w:val="0"/>
      <w:lvlText w:val="%5."/>
      <w:lvlJc w:val="left"/>
      <w:pPr>
        <w:ind w:left="3600" w:hanging="360"/>
      </w:pPr>
    </w:lvl>
    <w:lvl w:ilvl="5" w:tplc="5510C43E">
      <w:start w:val="1"/>
      <w:numFmt w:val="lowerRoman"/>
      <w:lvlRestart w:val="0"/>
      <w:lvlText w:val="%6."/>
      <w:lvlJc w:val="right"/>
      <w:pPr>
        <w:ind w:left="4320" w:hanging="180"/>
      </w:pPr>
    </w:lvl>
    <w:lvl w:ilvl="6" w:tplc="FCFCD41C">
      <w:start w:val="1"/>
      <w:numFmt w:val="decimal"/>
      <w:lvlRestart w:val="0"/>
      <w:lvlText w:val="%7."/>
      <w:lvlJc w:val="left"/>
      <w:pPr>
        <w:ind w:left="5040" w:hanging="360"/>
      </w:pPr>
    </w:lvl>
    <w:lvl w:ilvl="7" w:tplc="C6BA793E">
      <w:start w:val="1"/>
      <w:numFmt w:val="lowerLetter"/>
      <w:lvlRestart w:val="0"/>
      <w:lvlText w:val="%8."/>
      <w:lvlJc w:val="left"/>
      <w:pPr>
        <w:ind w:left="5760" w:hanging="360"/>
      </w:pPr>
    </w:lvl>
    <w:lvl w:ilvl="8" w:tplc="E09429C6">
      <w:start w:val="1"/>
      <w:numFmt w:val="lowerRoman"/>
      <w:lvlRestart w:val="0"/>
      <w:lvlText w:val="%9."/>
      <w:lvlJc w:val="right"/>
      <w:pPr>
        <w:ind w:left="6480" w:hanging="180"/>
      </w:pPr>
    </w:lvl>
  </w:abstractNum>
  <w:abstractNum w:abstractNumId="15" w15:restartNumberingAfterBreak="0">
    <w:nsid w:val="1C7748AA"/>
    <w:multiLevelType w:val="hybridMultilevel"/>
    <w:tmpl w:val="ED348D5C"/>
    <w:lvl w:ilvl="0" w:tplc="9CEECD60">
      <w:start w:val="1"/>
      <w:numFmt w:val="lowerLetter"/>
      <w:lvlText w:val="%1"/>
      <w:lvlJc w:val="left"/>
      <w:pPr>
        <w:ind w:left="2432" w:hanging="360"/>
      </w:pPr>
      <w:rPr>
        <w:rFonts w:hint="default"/>
      </w:rPr>
    </w:lvl>
    <w:lvl w:ilvl="1" w:tplc="04210019" w:tentative="1">
      <w:start w:val="1"/>
      <w:numFmt w:val="lowerLetter"/>
      <w:lvlText w:val="%2."/>
      <w:lvlJc w:val="left"/>
      <w:pPr>
        <w:ind w:left="3152" w:hanging="360"/>
      </w:pPr>
    </w:lvl>
    <w:lvl w:ilvl="2" w:tplc="0421001B" w:tentative="1">
      <w:start w:val="1"/>
      <w:numFmt w:val="lowerRoman"/>
      <w:lvlText w:val="%3."/>
      <w:lvlJc w:val="right"/>
      <w:pPr>
        <w:ind w:left="3872" w:hanging="180"/>
      </w:pPr>
    </w:lvl>
    <w:lvl w:ilvl="3" w:tplc="0421000F" w:tentative="1">
      <w:start w:val="1"/>
      <w:numFmt w:val="decimal"/>
      <w:lvlText w:val="%4."/>
      <w:lvlJc w:val="left"/>
      <w:pPr>
        <w:ind w:left="4592" w:hanging="360"/>
      </w:pPr>
    </w:lvl>
    <w:lvl w:ilvl="4" w:tplc="04210019" w:tentative="1">
      <w:start w:val="1"/>
      <w:numFmt w:val="lowerLetter"/>
      <w:lvlText w:val="%5."/>
      <w:lvlJc w:val="left"/>
      <w:pPr>
        <w:ind w:left="5312" w:hanging="360"/>
      </w:pPr>
    </w:lvl>
    <w:lvl w:ilvl="5" w:tplc="0421001B" w:tentative="1">
      <w:start w:val="1"/>
      <w:numFmt w:val="lowerRoman"/>
      <w:lvlText w:val="%6."/>
      <w:lvlJc w:val="right"/>
      <w:pPr>
        <w:ind w:left="6032" w:hanging="180"/>
      </w:pPr>
    </w:lvl>
    <w:lvl w:ilvl="6" w:tplc="0421000F" w:tentative="1">
      <w:start w:val="1"/>
      <w:numFmt w:val="decimal"/>
      <w:lvlText w:val="%7."/>
      <w:lvlJc w:val="left"/>
      <w:pPr>
        <w:ind w:left="6752" w:hanging="360"/>
      </w:pPr>
    </w:lvl>
    <w:lvl w:ilvl="7" w:tplc="04210019" w:tentative="1">
      <w:start w:val="1"/>
      <w:numFmt w:val="lowerLetter"/>
      <w:lvlText w:val="%8."/>
      <w:lvlJc w:val="left"/>
      <w:pPr>
        <w:ind w:left="7472" w:hanging="360"/>
      </w:pPr>
    </w:lvl>
    <w:lvl w:ilvl="8" w:tplc="0421001B" w:tentative="1">
      <w:start w:val="1"/>
      <w:numFmt w:val="lowerRoman"/>
      <w:lvlText w:val="%9."/>
      <w:lvlJc w:val="right"/>
      <w:pPr>
        <w:ind w:left="8192" w:hanging="180"/>
      </w:p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F4642B2"/>
    <w:multiLevelType w:val="hybridMultilevel"/>
    <w:tmpl w:val="AE34920E"/>
    <w:lvl w:ilvl="0" w:tplc="E6C482B2">
      <w:start w:val="1"/>
      <w:numFmt w:val="upp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DDA02F3"/>
    <w:multiLevelType w:val="hybridMultilevel"/>
    <w:tmpl w:val="E66EBB12"/>
    <w:lvl w:ilvl="0" w:tplc="E5A45C5E">
      <w:start w:val="1"/>
      <w:numFmt w:val="decimal"/>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19" w15:restartNumberingAfterBreak="0">
    <w:nsid w:val="5BBF070C"/>
    <w:multiLevelType w:val="hybridMultilevel"/>
    <w:tmpl w:val="D7F2F414"/>
    <w:lvl w:ilvl="0" w:tplc="CB7E17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84520"/>
    <w:multiLevelType w:val="hybridMultilevel"/>
    <w:tmpl w:val="4C1C51C8"/>
    <w:lvl w:ilvl="0" w:tplc="10588336">
      <w:start w:val="1"/>
      <w:numFmt w:val="decimal"/>
      <w:lvlText w:val="%1."/>
      <w:lvlJc w:val="center"/>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1" w15:restartNumberingAfterBreak="0">
    <w:nsid w:val="5F464EF2"/>
    <w:multiLevelType w:val="hybridMultilevel"/>
    <w:tmpl w:val="BCACCC9C"/>
    <w:lvl w:ilvl="0" w:tplc="38824398">
      <w:start w:val="1"/>
      <w:numFmt w:val="upperRoman"/>
      <w:lvlText w:val="%1."/>
      <w:lvlJc w:val="left"/>
      <w:pPr>
        <w:ind w:left="862" w:hanging="72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F13075"/>
    <w:multiLevelType w:val="hybridMultilevel"/>
    <w:tmpl w:val="ADC28F2E"/>
    <w:lvl w:ilvl="0" w:tplc="518012F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6"/>
  </w:num>
  <w:num w:numId="5">
    <w:abstractNumId w:val="9"/>
  </w:num>
  <w:num w:numId="6">
    <w:abstractNumId w:val="12"/>
  </w:num>
  <w:num w:numId="7">
    <w:abstractNumId w:val="10"/>
  </w:num>
  <w:num w:numId="8">
    <w:abstractNumId w:val="8"/>
  </w:num>
  <w:num w:numId="9">
    <w:abstractNumId w:val="5"/>
  </w:num>
  <w:num w:numId="10">
    <w:abstractNumId w:val="1"/>
  </w:num>
  <w:num w:numId="11">
    <w:abstractNumId w:val="0"/>
  </w:num>
  <w:num w:numId="12">
    <w:abstractNumId w:val="3"/>
  </w:num>
  <w:num w:numId="13">
    <w:abstractNumId w:val="2"/>
  </w:num>
  <w:num w:numId="14">
    <w:abstractNumId w:val="4"/>
  </w:num>
  <w:num w:numId="15">
    <w:abstractNumId w:val="14"/>
  </w:num>
  <w:num w:numId="16">
    <w:abstractNumId w:val="16"/>
  </w:num>
  <w:num w:numId="17">
    <w:abstractNumId w:val="22"/>
  </w:num>
  <w:num w:numId="18">
    <w:abstractNumId w:val="19"/>
  </w:num>
  <w:num w:numId="19">
    <w:abstractNumId w:val="21"/>
  </w:num>
  <w:num w:numId="20">
    <w:abstractNumId w:val="17"/>
  </w:num>
  <w:num w:numId="21">
    <w:abstractNumId w:val="20"/>
  </w:num>
  <w:num w:numId="22">
    <w:abstractNumId w:val="1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CF"/>
    <w:rsid w:val="000021ED"/>
    <w:rsid w:val="00002882"/>
    <w:rsid w:val="0000385F"/>
    <w:rsid w:val="00005EFC"/>
    <w:rsid w:val="00007744"/>
    <w:rsid w:val="00007819"/>
    <w:rsid w:val="000106D0"/>
    <w:rsid w:val="00012CEF"/>
    <w:rsid w:val="0001338F"/>
    <w:rsid w:val="00013825"/>
    <w:rsid w:val="000142B3"/>
    <w:rsid w:val="00014633"/>
    <w:rsid w:val="000153FB"/>
    <w:rsid w:val="00015F2A"/>
    <w:rsid w:val="00017858"/>
    <w:rsid w:val="00017E7A"/>
    <w:rsid w:val="00021BF8"/>
    <w:rsid w:val="00027142"/>
    <w:rsid w:val="0002767D"/>
    <w:rsid w:val="000279BE"/>
    <w:rsid w:val="00034C84"/>
    <w:rsid w:val="000416A3"/>
    <w:rsid w:val="000437AE"/>
    <w:rsid w:val="000474E3"/>
    <w:rsid w:val="00047710"/>
    <w:rsid w:val="00050FD1"/>
    <w:rsid w:val="000523C5"/>
    <w:rsid w:val="00053FB7"/>
    <w:rsid w:val="000546EC"/>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4B17"/>
    <w:rsid w:val="000C6CC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E72DF"/>
    <w:rsid w:val="000F08C0"/>
    <w:rsid w:val="000F279B"/>
    <w:rsid w:val="000F29E1"/>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2A75"/>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0C66"/>
    <w:rsid w:val="001434C3"/>
    <w:rsid w:val="001441CB"/>
    <w:rsid w:val="00145201"/>
    <w:rsid w:val="0014526D"/>
    <w:rsid w:val="00145453"/>
    <w:rsid w:val="0014611F"/>
    <w:rsid w:val="00146861"/>
    <w:rsid w:val="001501BE"/>
    <w:rsid w:val="001517E4"/>
    <w:rsid w:val="00151E7C"/>
    <w:rsid w:val="001522FB"/>
    <w:rsid w:val="00153387"/>
    <w:rsid w:val="00154C55"/>
    <w:rsid w:val="00155C99"/>
    <w:rsid w:val="00157C06"/>
    <w:rsid w:val="00161845"/>
    <w:rsid w:val="00162849"/>
    <w:rsid w:val="00166432"/>
    <w:rsid w:val="00167012"/>
    <w:rsid w:val="001671A8"/>
    <w:rsid w:val="0016761A"/>
    <w:rsid w:val="00167BE2"/>
    <w:rsid w:val="0017238E"/>
    <w:rsid w:val="00172A27"/>
    <w:rsid w:val="00177E2C"/>
    <w:rsid w:val="00180992"/>
    <w:rsid w:val="00180FD2"/>
    <w:rsid w:val="00180FD4"/>
    <w:rsid w:val="00181509"/>
    <w:rsid w:val="00181965"/>
    <w:rsid w:val="00185202"/>
    <w:rsid w:val="00186D3B"/>
    <w:rsid w:val="00187B69"/>
    <w:rsid w:val="0019050C"/>
    <w:rsid w:val="00192E8C"/>
    <w:rsid w:val="0019391D"/>
    <w:rsid w:val="00194280"/>
    <w:rsid w:val="0019522C"/>
    <w:rsid w:val="00195579"/>
    <w:rsid w:val="001A0839"/>
    <w:rsid w:val="001A33EF"/>
    <w:rsid w:val="001B2439"/>
    <w:rsid w:val="001B2AED"/>
    <w:rsid w:val="001B2EF9"/>
    <w:rsid w:val="001B4AB3"/>
    <w:rsid w:val="001B5250"/>
    <w:rsid w:val="001B5719"/>
    <w:rsid w:val="001B621C"/>
    <w:rsid w:val="001B64D0"/>
    <w:rsid w:val="001B7915"/>
    <w:rsid w:val="001C00CD"/>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3DF5"/>
    <w:rsid w:val="00204431"/>
    <w:rsid w:val="0020464A"/>
    <w:rsid w:val="00204A25"/>
    <w:rsid w:val="0020608E"/>
    <w:rsid w:val="002073B6"/>
    <w:rsid w:val="002076CA"/>
    <w:rsid w:val="002079DD"/>
    <w:rsid w:val="00210D63"/>
    <w:rsid w:val="00212DCC"/>
    <w:rsid w:val="002141C1"/>
    <w:rsid w:val="00215A37"/>
    <w:rsid w:val="00215A82"/>
    <w:rsid w:val="002162F1"/>
    <w:rsid w:val="00216F2A"/>
    <w:rsid w:val="00220914"/>
    <w:rsid w:val="00221D61"/>
    <w:rsid w:val="00221EC8"/>
    <w:rsid w:val="00221FB3"/>
    <w:rsid w:val="0022341C"/>
    <w:rsid w:val="00224456"/>
    <w:rsid w:val="0022541E"/>
    <w:rsid w:val="002255E7"/>
    <w:rsid w:val="00225A62"/>
    <w:rsid w:val="00225BEA"/>
    <w:rsid w:val="00230440"/>
    <w:rsid w:val="00230AAB"/>
    <w:rsid w:val="00232081"/>
    <w:rsid w:val="00232DA1"/>
    <w:rsid w:val="00237B26"/>
    <w:rsid w:val="00240303"/>
    <w:rsid w:val="0024180A"/>
    <w:rsid w:val="0024268D"/>
    <w:rsid w:val="002446F5"/>
    <w:rsid w:val="00250442"/>
    <w:rsid w:val="00250A66"/>
    <w:rsid w:val="00252FA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A12E9"/>
    <w:rsid w:val="002A1C9C"/>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0FC1"/>
    <w:rsid w:val="002E2CAE"/>
    <w:rsid w:val="002E4117"/>
    <w:rsid w:val="002E55C2"/>
    <w:rsid w:val="002E6409"/>
    <w:rsid w:val="002F137A"/>
    <w:rsid w:val="002F267D"/>
    <w:rsid w:val="002F41A4"/>
    <w:rsid w:val="002F48E3"/>
    <w:rsid w:val="002F6280"/>
    <w:rsid w:val="002F6BBA"/>
    <w:rsid w:val="002F6DFA"/>
    <w:rsid w:val="002F7C5F"/>
    <w:rsid w:val="0030038F"/>
    <w:rsid w:val="00301486"/>
    <w:rsid w:val="00302D7F"/>
    <w:rsid w:val="00306442"/>
    <w:rsid w:val="003069FB"/>
    <w:rsid w:val="00307537"/>
    <w:rsid w:val="0031062B"/>
    <w:rsid w:val="00312C0C"/>
    <w:rsid w:val="00313AA2"/>
    <w:rsid w:val="003200C9"/>
    <w:rsid w:val="003209C7"/>
    <w:rsid w:val="003226B6"/>
    <w:rsid w:val="0032306D"/>
    <w:rsid w:val="00326170"/>
    <w:rsid w:val="003263E9"/>
    <w:rsid w:val="00326D35"/>
    <w:rsid w:val="00326D90"/>
    <w:rsid w:val="00331183"/>
    <w:rsid w:val="00332063"/>
    <w:rsid w:val="00332400"/>
    <w:rsid w:val="00332D4C"/>
    <w:rsid w:val="00333AB9"/>
    <w:rsid w:val="00333C06"/>
    <w:rsid w:val="0033459B"/>
    <w:rsid w:val="00334915"/>
    <w:rsid w:val="0033523A"/>
    <w:rsid w:val="00335BE8"/>
    <w:rsid w:val="00337C87"/>
    <w:rsid w:val="0034265F"/>
    <w:rsid w:val="00343A49"/>
    <w:rsid w:val="00346441"/>
    <w:rsid w:val="003475EC"/>
    <w:rsid w:val="00350310"/>
    <w:rsid w:val="0035076B"/>
    <w:rsid w:val="00352844"/>
    <w:rsid w:val="00352BEB"/>
    <w:rsid w:val="00353885"/>
    <w:rsid w:val="00361688"/>
    <w:rsid w:val="00361EB1"/>
    <w:rsid w:val="003629D1"/>
    <w:rsid w:val="003637CE"/>
    <w:rsid w:val="00365C57"/>
    <w:rsid w:val="003670B8"/>
    <w:rsid w:val="00367D3B"/>
    <w:rsid w:val="003715EC"/>
    <w:rsid w:val="0037327C"/>
    <w:rsid w:val="00373753"/>
    <w:rsid w:val="00374C3B"/>
    <w:rsid w:val="00376867"/>
    <w:rsid w:val="00376A96"/>
    <w:rsid w:val="003772AC"/>
    <w:rsid w:val="00381E56"/>
    <w:rsid w:val="003826FF"/>
    <w:rsid w:val="003854C0"/>
    <w:rsid w:val="0039273C"/>
    <w:rsid w:val="00393D9D"/>
    <w:rsid w:val="00393E61"/>
    <w:rsid w:val="00395DAA"/>
    <w:rsid w:val="00396CA7"/>
    <w:rsid w:val="00396D02"/>
    <w:rsid w:val="00397BBD"/>
    <w:rsid w:val="003A0041"/>
    <w:rsid w:val="003A1C3E"/>
    <w:rsid w:val="003A2970"/>
    <w:rsid w:val="003A29D4"/>
    <w:rsid w:val="003A2E9B"/>
    <w:rsid w:val="003A5088"/>
    <w:rsid w:val="003A7D80"/>
    <w:rsid w:val="003B0E46"/>
    <w:rsid w:val="003B14AA"/>
    <w:rsid w:val="003B19C7"/>
    <w:rsid w:val="003B25A5"/>
    <w:rsid w:val="003B3120"/>
    <w:rsid w:val="003B3537"/>
    <w:rsid w:val="003B567E"/>
    <w:rsid w:val="003B6932"/>
    <w:rsid w:val="003B79EB"/>
    <w:rsid w:val="003B7ED0"/>
    <w:rsid w:val="003C0D91"/>
    <w:rsid w:val="003C2FE7"/>
    <w:rsid w:val="003C3E42"/>
    <w:rsid w:val="003C4B05"/>
    <w:rsid w:val="003C72E2"/>
    <w:rsid w:val="003C73B4"/>
    <w:rsid w:val="003D07D2"/>
    <w:rsid w:val="003D2A5F"/>
    <w:rsid w:val="003D7001"/>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5308"/>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503E9"/>
    <w:rsid w:val="00453463"/>
    <w:rsid w:val="004550E4"/>
    <w:rsid w:val="00460176"/>
    <w:rsid w:val="004637E8"/>
    <w:rsid w:val="00467368"/>
    <w:rsid w:val="004674CD"/>
    <w:rsid w:val="00467FE7"/>
    <w:rsid w:val="004710EE"/>
    <w:rsid w:val="00472E56"/>
    <w:rsid w:val="004740EC"/>
    <w:rsid w:val="004819CF"/>
    <w:rsid w:val="00482432"/>
    <w:rsid w:val="00483A0F"/>
    <w:rsid w:val="00484866"/>
    <w:rsid w:val="00484CC7"/>
    <w:rsid w:val="004859D6"/>
    <w:rsid w:val="00485FD1"/>
    <w:rsid w:val="0048797E"/>
    <w:rsid w:val="00487DD3"/>
    <w:rsid w:val="004902C8"/>
    <w:rsid w:val="004905D4"/>
    <w:rsid w:val="00492E44"/>
    <w:rsid w:val="0049431F"/>
    <w:rsid w:val="004947B9"/>
    <w:rsid w:val="0049514C"/>
    <w:rsid w:val="00496DFD"/>
    <w:rsid w:val="00496F52"/>
    <w:rsid w:val="004A0C8B"/>
    <w:rsid w:val="004A187E"/>
    <w:rsid w:val="004A2CF7"/>
    <w:rsid w:val="004A335F"/>
    <w:rsid w:val="004A3F3D"/>
    <w:rsid w:val="004A4FDB"/>
    <w:rsid w:val="004A5FC0"/>
    <w:rsid w:val="004A7C83"/>
    <w:rsid w:val="004B1FFE"/>
    <w:rsid w:val="004B2F8C"/>
    <w:rsid w:val="004B4EDE"/>
    <w:rsid w:val="004B589F"/>
    <w:rsid w:val="004B661B"/>
    <w:rsid w:val="004B76DC"/>
    <w:rsid w:val="004C0B2C"/>
    <w:rsid w:val="004C2F77"/>
    <w:rsid w:val="004C3BEB"/>
    <w:rsid w:val="004C59ED"/>
    <w:rsid w:val="004C6447"/>
    <w:rsid w:val="004C65D5"/>
    <w:rsid w:val="004D3DA6"/>
    <w:rsid w:val="004D5FA3"/>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557C"/>
    <w:rsid w:val="00516317"/>
    <w:rsid w:val="005174FF"/>
    <w:rsid w:val="00520EC3"/>
    <w:rsid w:val="0052138C"/>
    <w:rsid w:val="005213A1"/>
    <w:rsid w:val="005214F9"/>
    <w:rsid w:val="005218D2"/>
    <w:rsid w:val="00522CCA"/>
    <w:rsid w:val="00523362"/>
    <w:rsid w:val="00523B26"/>
    <w:rsid w:val="0052442F"/>
    <w:rsid w:val="00526CFA"/>
    <w:rsid w:val="005301A6"/>
    <w:rsid w:val="00530CAF"/>
    <w:rsid w:val="005314E0"/>
    <w:rsid w:val="0053172B"/>
    <w:rsid w:val="00532941"/>
    <w:rsid w:val="00535A39"/>
    <w:rsid w:val="00536FB4"/>
    <w:rsid w:val="005373E3"/>
    <w:rsid w:val="00540DCE"/>
    <w:rsid w:val="00540DD7"/>
    <w:rsid w:val="00541F86"/>
    <w:rsid w:val="00541FCB"/>
    <w:rsid w:val="0054283A"/>
    <w:rsid w:val="00545E9C"/>
    <w:rsid w:val="00547658"/>
    <w:rsid w:val="0054768C"/>
    <w:rsid w:val="00556030"/>
    <w:rsid w:val="0055649A"/>
    <w:rsid w:val="00562B2B"/>
    <w:rsid w:val="00563102"/>
    <w:rsid w:val="005651A1"/>
    <w:rsid w:val="005657D7"/>
    <w:rsid w:val="00572013"/>
    <w:rsid w:val="00573257"/>
    <w:rsid w:val="00574551"/>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3C5F"/>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3213"/>
    <w:rsid w:val="005E3833"/>
    <w:rsid w:val="005E4EE1"/>
    <w:rsid w:val="005E6EF7"/>
    <w:rsid w:val="005E736A"/>
    <w:rsid w:val="005E75FC"/>
    <w:rsid w:val="005F042D"/>
    <w:rsid w:val="005F1D21"/>
    <w:rsid w:val="005F3D1C"/>
    <w:rsid w:val="005F534C"/>
    <w:rsid w:val="005F75F8"/>
    <w:rsid w:val="006000BD"/>
    <w:rsid w:val="00602357"/>
    <w:rsid w:val="006044C7"/>
    <w:rsid w:val="006123B6"/>
    <w:rsid w:val="00613977"/>
    <w:rsid w:val="0061627D"/>
    <w:rsid w:val="006206C7"/>
    <w:rsid w:val="00622EC4"/>
    <w:rsid w:val="00624875"/>
    <w:rsid w:val="0062488B"/>
    <w:rsid w:val="006327F1"/>
    <w:rsid w:val="00636167"/>
    <w:rsid w:val="00642075"/>
    <w:rsid w:val="00644417"/>
    <w:rsid w:val="00647075"/>
    <w:rsid w:val="00647FA7"/>
    <w:rsid w:val="00652EBE"/>
    <w:rsid w:val="006549EF"/>
    <w:rsid w:val="00655C14"/>
    <w:rsid w:val="00656129"/>
    <w:rsid w:val="00656186"/>
    <w:rsid w:val="00656420"/>
    <w:rsid w:val="00662070"/>
    <w:rsid w:val="0066237A"/>
    <w:rsid w:val="006628A9"/>
    <w:rsid w:val="00665A9F"/>
    <w:rsid w:val="00665B37"/>
    <w:rsid w:val="0066721B"/>
    <w:rsid w:val="00667753"/>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1355"/>
    <w:rsid w:val="006925E2"/>
    <w:rsid w:val="006932E0"/>
    <w:rsid w:val="006942E3"/>
    <w:rsid w:val="00697A36"/>
    <w:rsid w:val="006A0231"/>
    <w:rsid w:val="006A090C"/>
    <w:rsid w:val="006A1384"/>
    <w:rsid w:val="006A34DA"/>
    <w:rsid w:val="006A6AEE"/>
    <w:rsid w:val="006B0965"/>
    <w:rsid w:val="006B6754"/>
    <w:rsid w:val="006B71FD"/>
    <w:rsid w:val="006C0661"/>
    <w:rsid w:val="006C0E3B"/>
    <w:rsid w:val="006C18AF"/>
    <w:rsid w:val="006C1D12"/>
    <w:rsid w:val="006C5F37"/>
    <w:rsid w:val="006C6571"/>
    <w:rsid w:val="006C6CCB"/>
    <w:rsid w:val="006C7C15"/>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71"/>
    <w:rsid w:val="006F7480"/>
    <w:rsid w:val="0070124C"/>
    <w:rsid w:val="007017C6"/>
    <w:rsid w:val="00702761"/>
    <w:rsid w:val="007027BB"/>
    <w:rsid w:val="00705140"/>
    <w:rsid w:val="007066C5"/>
    <w:rsid w:val="00712FFF"/>
    <w:rsid w:val="007142C8"/>
    <w:rsid w:val="00715A75"/>
    <w:rsid w:val="00717825"/>
    <w:rsid w:val="00717A32"/>
    <w:rsid w:val="00720729"/>
    <w:rsid w:val="007212E2"/>
    <w:rsid w:val="00721626"/>
    <w:rsid w:val="00721F62"/>
    <w:rsid w:val="00723DEB"/>
    <w:rsid w:val="00726BBB"/>
    <w:rsid w:val="00731179"/>
    <w:rsid w:val="00731AEB"/>
    <w:rsid w:val="00734D11"/>
    <w:rsid w:val="00735674"/>
    <w:rsid w:val="00740C36"/>
    <w:rsid w:val="00741A8F"/>
    <w:rsid w:val="00742008"/>
    <w:rsid w:val="00743BA0"/>
    <w:rsid w:val="00745EE7"/>
    <w:rsid w:val="007473F1"/>
    <w:rsid w:val="00747DFD"/>
    <w:rsid w:val="00754329"/>
    <w:rsid w:val="007547A1"/>
    <w:rsid w:val="00755A64"/>
    <w:rsid w:val="00756A93"/>
    <w:rsid w:val="0075769A"/>
    <w:rsid w:val="0076561F"/>
    <w:rsid w:val="00765DEF"/>
    <w:rsid w:val="00766E46"/>
    <w:rsid w:val="00770E6E"/>
    <w:rsid w:val="00771A7C"/>
    <w:rsid w:val="0077230A"/>
    <w:rsid w:val="00772725"/>
    <w:rsid w:val="00773EB7"/>
    <w:rsid w:val="007751AA"/>
    <w:rsid w:val="00775F02"/>
    <w:rsid w:val="00777AD7"/>
    <w:rsid w:val="00781F66"/>
    <w:rsid w:val="0079451D"/>
    <w:rsid w:val="007A04C8"/>
    <w:rsid w:val="007A3102"/>
    <w:rsid w:val="007A3B30"/>
    <w:rsid w:val="007A3FC0"/>
    <w:rsid w:val="007A49BA"/>
    <w:rsid w:val="007A609F"/>
    <w:rsid w:val="007A7484"/>
    <w:rsid w:val="007B1CF1"/>
    <w:rsid w:val="007B260C"/>
    <w:rsid w:val="007B57A1"/>
    <w:rsid w:val="007B7535"/>
    <w:rsid w:val="007C0D3D"/>
    <w:rsid w:val="007C2A08"/>
    <w:rsid w:val="007C60D8"/>
    <w:rsid w:val="007D0AC6"/>
    <w:rsid w:val="007D2077"/>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6513"/>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24F6"/>
    <w:rsid w:val="0084274B"/>
    <w:rsid w:val="008439A0"/>
    <w:rsid w:val="00843BE9"/>
    <w:rsid w:val="008508FF"/>
    <w:rsid w:val="00850CAC"/>
    <w:rsid w:val="0085238C"/>
    <w:rsid w:val="008530DA"/>
    <w:rsid w:val="008538D0"/>
    <w:rsid w:val="00853BF4"/>
    <w:rsid w:val="00854ED5"/>
    <w:rsid w:val="00855965"/>
    <w:rsid w:val="00856356"/>
    <w:rsid w:val="008563F2"/>
    <w:rsid w:val="00860671"/>
    <w:rsid w:val="00860AD4"/>
    <w:rsid w:val="00860CE6"/>
    <w:rsid w:val="00862CD2"/>
    <w:rsid w:val="00863288"/>
    <w:rsid w:val="00864334"/>
    <w:rsid w:val="0086508B"/>
    <w:rsid w:val="00866E4F"/>
    <w:rsid w:val="0087156B"/>
    <w:rsid w:val="00872D7E"/>
    <w:rsid w:val="008754E6"/>
    <w:rsid w:val="0087776F"/>
    <w:rsid w:val="00881559"/>
    <w:rsid w:val="0088280A"/>
    <w:rsid w:val="00883C52"/>
    <w:rsid w:val="00883EB7"/>
    <w:rsid w:val="00887C69"/>
    <w:rsid w:val="00891446"/>
    <w:rsid w:val="00892C9F"/>
    <w:rsid w:val="00892FBD"/>
    <w:rsid w:val="00893AD8"/>
    <w:rsid w:val="00893D2C"/>
    <w:rsid w:val="00894D11"/>
    <w:rsid w:val="0089523F"/>
    <w:rsid w:val="008967E5"/>
    <w:rsid w:val="00897BCF"/>
    <w:rsid w:val="008A07FE"/>
    <w:rsid w:val="008A12AD"/>
    <w:rsid w:val="008A1677"/>
    <w:rsid w:val="008A5D22"/>
    <w:rsid w:val="008A6436"/>
    <w:rsid w:val="008B048D"/>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60B"/>
    <w:rsid w:val="008D29B7"/>
    <w:rsid w:val="008D3BDF"/>
    <w:rsid w:val="008D7EA2"/>
    <w:rsid w:val="008E1CA4"/>
    <w:rsid w:val="008E3FAA"/>
    <w:rsid w:val="008E4E77"/>
    <w:rsid w:val="008E737C"/>
    <w:rsid w:val="008F05B8"/>
    <w:rsid w:val="008F0C9D"/>
    <w:rsid w:val="008F0D5A"/>
    <w:rsid w:val="008F1C12"/>
    <w:rsid w:val="008F5A4B"/>
    <w:rsid w:val="008F5EF9"/>
    <w:rsid w:val="008F5F34"/>
    <w:rsid w:val="008F5F6F"/>
    <w:rsid w:val="00900EC1"/>
    <w:rsid w:val="00901214"/>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232E"/>
    <w:rsid w:val="0094367D"/>
    <w:rsid w:val="00943FA1"/>
    <w:rsid w:val="00945A5C"/>
    <w:rsid w:val="00945F29"/>
    <w:rsid w:val="00945F87"/>
    <w:rsid w:val="00946389"/>
    <w:rsid w:val="0094738D"/>
    <w:rsid w:val="00950EF7"/>
    <w:rsid w:val="00954DC1"/>
    <w:rsid w:val="00955462"/>
    <w:rsid w:val="00956B64"/>
    <w:rsid w:val="009617A9"/>
    <w:rsid w:val="009665BE"/>
    <w:rsid w:val="009665D8"/>
    <w:rsid w:val="009673AB"/>
    <w:rsid w:val="00967BB4"/>
    <w:rsid w:val="00970E84"/>
    <w:rsid w:val="00970FC9"/>
    <w:rsid w:val="00971153"/>
    <w:rsid w:val="00981036"/>
    <w:rsid w:val="00981E5F"/>
    <w:rsid w:val="00983846"/>
    <w:rsid w:val="00986A9F"/>
    <w:rsid w:val="00990CC8"/>
    <w:rsid w:val="0099227E"/>
    <w:rsid w:val="009949C5"/>
    <w:rsid w:val="009A19B2"/>
    <w:rsid w:val="009A7C7E"/>
    <w:rsid w:val="009B1D0B"/>
    <w:rsid w:val="009B3EC0"/>
    <w:rsid w:val="009B4411"/>
    <w:rsid w:val="009B5FE8"/>
    <w:rsid w:val="009B62B1"/>
    <w:rsid w:val="009B76C2"/>
    <w:rsid w:val="009C080D"/>
    <w:rsid w:val="009C5293"/>
    <w:rsid w:val="009C6C7B"/>
    <w:rsid w:val="009D41DF"/>
    <w:rsid w:val="009D61CF"/>
    <w:rsid w:val="009D709E"/>
    <w:rsid w:val="009E0249"/>
    <w:rsid w:val="009E055A"/>
    <w:rsid w:val="009E0C4E"/>
    <w:rsid w:val="009E0F0F"/>
    <w:rsid w:val="009E36AC"/>
    <w:rsid w:val="009E4A2F"/>
    <w:rsid w:val="009E4FB4"/>
    <w:rsid w:val="009E5694"/>
    <w:rsid w:val="009E585B"/>
    <w:rsid w:val="009F040E"/>
    <w:rsid w:val="009F3673"/>
    <w:rsid w:val="00A02DD3"/>
    <w:rsid w:val="00A04D6C"/>
    <w:rsid w:val="00A05622"/>
    <w:rsid w:val="00A1136A"/>
    <w:rsid w:val="00A11491"/>
    <w:rsid w:val="00A152AA"/>
    <w:rsid w:val="00A16250"/>
    <w:rsid w:val="00A17296"/>
    <w:rsid w:val="00A17D28"/>
    <w:rsid w:val="00A21621"/>
    <w:rsid w:val="00A217D3"/>
    <w:rsid w:val="00A22457"/>
    <w:rsid w:val="00A22900"/>
    <w:rsid w:val="00A302B1"/>
    <w:rsid w:val="00A30B67"/>
    <w:rsid w:val="00A31E71"/>
    <w:rsid w:val="00A3340E"/>
    <w:rsid w:val="00A3386F"/>
    <w:rsid w:val="00A360A3"/>
    <w:rsid w:val="00A367D8"/>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395"/>
    <w:rsid w:val="00A6697F"/>
    <w:rsid w:val="00A6703D"/>
    <w:rsid w:val="00A67704"/>
    <w:rsid w:val="00A71C8A"/>
    <w:rsid w:val="00A71ED6"/>
    <w:rsid w:val="00A75CE7"/>
    <w:rsid w:val="00A77E76"/>
    <w:rsid w:val="00A80090"/>
    <w:rsid w:val="00A80C2E"/>
    <w:rsid w:val="00A84C2B"/>
    <w:rsid w:val="00A85A64"/>
    <w:rsid w:val="00A85DD9"/>
    <w:rsid w:val="00A90ADA"/>
    <w:rsid w:val="00A93118"/>
    <w:rsid w:val="00A95508"/>
    <w:rsid w:val="00AA3EC5"/>
    <w:rsid w:val="00AA4B39"/>
    <w:rsid w:val="00AA512B"/>
    <w:rsid w:val="00AA608B"/>
    <w:rsid w:val="00AA77C0"/>
    <w:rsid w:val="00AB1B48"/>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40A0"/>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20A4"/>
    <w:rsid w:val="00B34812"/>
    <w:rsid w:val="00B357AE"/>
    <w:rsid w:val="00B37E57"/>
    <w:rsid w:val="00B42FA5"/>
    <w:rsid w:val="00B43E63"/>
    <w:rsid w:val="00B46098"/>
    <w:rsid w:val="00B47C95"/>
    <w:rsid w:val="00B50886"/>
    <w:rsid w:val="00B514D3"/>
    <w:rsid w:val="00B51BC7"/>
    <w:rsid w:val="00B52134"/>
    <w:rsid w:val="00B5429B"/>
    <w:rsid w:val="00B56063"/>
    <w:rsid w:val="00B570B0"/>
    <w:rsid w:val="00B57714"/>
    <w:rsid w:val="00B61620"/>
    <w:rsid w:val="00B6383F"/>
    <w:rsid w:val="00B64061"/>
    <w:rsid w:val="00B64D29"/>
    <w:rsid w:val="00B65BB6"/>
    <w:rsid w:val="00B66690"/>
    <w:rsid w:val="00B7048C"/>
    <w:rsid w:val="00B7173A"/>
    <w:rsid w:val="00B71D8A"/>
    <w:rsid w:val="00B73F7D"/>
    <w:rsid w:val="00B743B9"/>
    <w:rsid w:val="00B768D7"/>
    <w:rsid w:val="00B778A3"/>
    <w:rsid w:val="00B809F3"/>
    <w:rsid w:val="00B80B6B"/>
    <w:rsid w:val="00B852B7"/>
    <w:rsid w:val="00B85932"/>
    <w:rsid w:val="00B87588"/>
    <w:rsid w:val="00B92474"/>
    <w:rsid w:val="00B94B26"/>
    <w:rsid w:val="00BA2419"/>
    <w:rsid w:val="00BA2A8C"/>
    <w:rsid w:val="00BA397C"/>
    <w:rsid w:val="00BA5EA5"/>
    <w:rsid w:val="00BB0F2F"/>
    <w:rsid w:val="00BB1C66"/>
    <w:rsid w:val="00BB4626"/>
    <w:rsid w:val="00BB524D"/>
    <w:rsid w:val="00BB5385"/>
    <w:rsid w:val="00BB5653"/>
    <w:rsid w:val="00BB6E3C"/>
    <w:rsid w:val="00BC133D"/>
    <w:rsid w:val="00BC3E9C"/>
    <w:rsid w:val="00BC4AF5"/>
    <w:rsid w:val="00BC5AA5"/>
    <w:rsid w:val="00BC7257"/>
    <w:rsid w:val="00BC7CC2"/>
    <w:rsid w:val="00BD049F"/>
    <w:rsid w:val="00BD0E9D"/>
    <w:rsid w:val="00BD218A"/>
    <w:rsid w:val="00BD399A"/>
    <w:rsid w:val="00BD557E"/>
    <w:rsid w:val="00BD5B18"/>
    <w:rsid w:val="00BD5F64"/>
    <w:rsid w:val="00BE0201"/>
    <w:rsid w:val="00BE17F9"/>
    <w:rsid w:val="00BE3232"/>
    <w:rsid w:val="00BE520C"/>
    <w:rsid w:val="00BE7773"/>
    <w:rsid w:val="00BF16AD"/>
    <w:rsid w:val="00BF2C8B"/>
    <w:rsid w:val="00BF34A7"/>
    <w:rsid w:val="00BF3B14"/>
    <w:rsid w:val="00BF4B99"/>
    <w:rsid w:val="00BF54FE"/>
    <w:rsid w:val="00BF6218"/>
    <w:rsid w:val="00BF74E5"/>
    <w:rsid w:val="00C00EA2"/>
    <w:rsid w:val="00C011EE"/>
    <w:rsid w:val="00C02535"/>
    <w:rsid w:val="00C0352A"/>
    <w:rsid w:val="00C04140"/>
    <w:rsid w:val="00C0425B"/>
    <w:rsid w:val="00C049CB"/>
    <w:rsid w:val="00C05811"/>
    <w:rsid w:val="00C1015B"/>
    <w:rsid w:val="00C103A1"/>
    <w:rsid w:val="00C10A10"/>
    <w:rsid w:val="00C10D6A"/>
    <w:rsid w:val="00C10EC0"/>
    <w:rsid w:val="00C13B9C"/>
    <w:rsid w:val="00C13D52"/>
    <w:rsid w:val="00C14063"/>
    <w:rsid w:val="00C14DEC"/>
    <w:rsid w:val="00C15102"/>
    <w:rsid w:val="00C15A56"/>
    <w:rsid w:val="00C15E7A"/>
    <w:rsid w:val="00C17A69"/>
    <w:rsid w:val="00C21A71"/>
    <w:rsid w:val="00C225ED"/>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0FAA"/>
    <w:rsid w:val="00C7182A"/>
    <w:rsid w:val="00C72659"/>
    <w:rsid w:val="00C72CDB"/>
    <w:rsid w:val="00C734AC"/>
    <w:rsid w:val="00C73BD7"/>
    <w:rsid w:val="00C80CAC"/>
    <w:rsid w:val="00C81FC7"/>
    <w:rsid w:val="00C84831"/>
    <w:rsid w:val="00C8516B"/>
    <w:rsid w:val="00C855CD"/>
    <w:rsid w:val="00C85B81"/>
    <w:rsid w:val="00C861E6"/>
    <w:rsid w:val="00C86BB8"/>
    <w:rsid w:val="00C908E7"/>
    <w:rsid w:val="00C93F76"/>
    <w:rsid w:val="00C9655A"/>
    <w:rsid w:val="00C96FCA"/>
    <w:rsid w:val="00C9754D"/>
    <w:rsid w:val="00C975DF"/>
    <w:rsid w:val="00CA1262"/>
    <w:rsid w:val="00CA42F8"/>
    <w:rsid w:val="00CA5D84"/>
    <w:rsid w:val="00CC1960"/>
    <w:rsid w:val="00CD105A"/>
    <w:rsid w:val="00CD6C90"/>
    <w:rsid w:val="00CE14DE"/>
    <w:rsid w:val="00CE1CF3"/>
    <w:rsid w:val="00CE4C7B"/>
    <w:rsid w:val="00CE70F3"/>
    <w:rsid w:val="00CE7659"/>
    <w:rsid w:val="00CF0E18"/>
    <w:rsid w:val="00CF29A4"/>
    <w:rsid w:val="00CF2F2E"/>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04DF"/>
    <w:rsid w:val="00D21F66"/>
    <w:rsid w:val="00D23B5E"/>
    <w:rsid w:val="00D24B66"/>
    <w:rsid w:val="00D24C22"/>
    <w:rsid w:val="00D2612F"/>
    <w:rsid w:val="00D261EC"/>
    <w:rsid w:val="00D31492"/>
    <w:rsid w:val="00D32887"/>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1D25"/>
    <w:rsid w:val="00D72D27"/>
    <w:rsid w:val="00D732C6"/>
    <w:rsid w:val="00D73317"/>
    <w:rsid w:val="00D743C8"/>
    <w:rsid w:val="00D743DA"/>
    <w:rsid w:val="00D744B5"/>
    <w:rsid w:val="00D745B1"/>
    <w:rsid w:val="00D75126"/>
    <w:rsid w:val="00D753F3"/>
    <w:rsid w:val="00D9045B"/>
    <w:rsid w:val="00D90EA9"/>
    <w:rsid w:val="00D941C3"/>
    <w:rsid w:val="00D94A99"/>
    <w:rsid w:val="00D95324"/>
    <w:rsid w:val="00DA0390"/>
    <w:rsid w:val="00DA1940"/>
    <w:rsid w:val="00DA3C3C"/>
    <w:rsid w:val="00DB05EC"/>
    <w:rsid w:val="00DB166E"/>
    <w:rsid w:val="00DB3D8C"/>
    <w:rsid w:val="00DB43B8"/>
    <w:rsid w:val="00DB7BD1"/>
    <w:rsid w:val="00DB7C8A"/>
    <w:rsid w:val="00DB7F63"/>
    <w:rsid w:val="00DC2DC5"/>
    <w:rsid w:val="00DC4808"/>
    <w:rsid w:val="00DD1041"/>
    <w:rsid w:val="00DD35E7"/>
    <w:rsid w:val="00DD5486"/>
    <w:rsid w:val="00DD650E"/>
    <w:rsid w:val="00DD697A"/>
    <w:rsid w:val="00DD7968"/>
    <w:rsid w:val="00DE0B7E"/>
    <w:rsid w:val="00DE1418"/>
    <w:rsid w:val="00DE2205"/>
    <w:rsid w:val="00DE421E"/>
    <w:rsid w:val="00DE5454"/>
    <w:rsid w:val="00DE7ADC"/>
    <w:rsid w:val="00DE7F41"/>
    <w:rsid w:val="00DF023B"/>
    <w:rsid w:val="00DF0F50"/>
    <w:rsid w:val="00DF170C"/>
    <w:rsid w:val="00DF2309"/>
    <w:rsid w:val="00DF28DC"/>
    <w:rsid w:val="00DF3915"/>
    <w:rsid w:val="00DF4029"/>
    <w:rsid w:val="00DF44AC"/>
    <w:rsid w:val="00DF4CE2"/>
    <w:rsid w:val="00E0168F"/>
    <w:rsid w:val="00E0169D"/>
    <w:rsid w:val="00E12071"/>
    <w:rsid w:val="00E12660"/>
    <w:rsid w:val="00E12838"/>
    <w:rsid w:val="00E15BBF"/>
    <w:rsid w:val="00E15ECD"/>
    <w:rsid w:val="00E1645E"/>
    <w:rsid w:val="00E1701F"/>
    <w:rsid w:val="00E22A6F"/>
    <w:rsid w:val="00E22D12"/>
    <w:rsid w:val="00E23470"/>
    <w:rsid w:val="00E23F00"/>
    <w:rsid w:val="00E25519"/>
    <w:rsid w:val="00E26A0F"/>
    <w:rsid w:val="00E26AB6"/>
    <w:rsid w:val="00E318D4"/>
    <w:rsid w:val="00E339EE"/>
    <w:rsid w:val="00E34531"/>
    <w:rsid w:val="00E3557A"/>
    <w:rsid w:val="00E361C5"/>
    <w:rsid w:val="00E4014C"/>
    <w:rsid w:val="00E401FC"/>
    <w:rsid w:val="00E42D1B"/>
    <w:rsid w:val="00E45579"/>
    <w:rsid w:val="00E466AD"/>
    <w:rsid w:val="00E46FAB"/>
    <w:rsid w:val="00E474DC"/>
    <w:rsid w:val="00E55EA9"/>
    <w:rsid w:val="00E56307"/>
    <w:rsid w:val="00E56D55"/>
    <w:rsid w:val="00E56F52"/>
    <w:rsid w:val="00E57395"/>
    <w:rsid w:val="00E57F76"/>
    <w:rsid w:val="00E60696"/>
    <w:rsid w:val="00E62028"/>
    <w:rsid w:val="00E6393C"/>
    <w:rsid w:val="00E67E51"/>
    <w:rsid w:val="00E76BE0"/>
    <w:rsid w:val="00E7790B"/>
    <w:rsid w:val="00E81714"/>
    <w:rsid w:val="00E830CB"/>
    <w:rsid w:val="00E90962"/>
    <w:rsid w:val="00E91546"/>
    <w:rsid w:val="00E91678"/>
    <w:rsid w:val="00E9206E"/>
    <w:rsid w:val="00E93438"/>
    <w:rsid w:val="00E93F64"/>
    <w:rsid w:val="00E946CE"/>
    <w:rsid w:val="00E96737"/>
    <w:rsid w:val="00EA0668"/>
    <w:rsid w:val="00EA161A"/>
    <w:rsid w:val="00EA1F53"/>
    <w:rsid w:val="00EA27E2"/>
    <w:rsid w:val="00EA4376"/>
    <w:rsid w:val="00EA70DC"/>
    <w:rsid w:val="00EB01FF"/>
    <w:rsid w:val="00EB06C6"/>
    <w:rsid w:val="00EB1B47"/>
    <w:rsid w:val="00EB24BF"/>
    <w:rsid w:val="00EB46E1"/>
    <w:rsid w:val="00EB47AA"/>
    <w:rsid w:val="00EB7BD6"/>
    <w:rsid w:val="00EC20FD"/>
    <w:rsid w:val="00EC24D1"/>
    <w:rsid w:val="00EC2EF8"/>
    <w:rsid w:val="00EC3DAC"/>
    <w:rsid w:val="00EC42FF"/>
    <w:rsid w:val="00EC50B5"/>
    <w:rsid w:val="00EC5A73"/>
    <w:rsid w:val="00ED26B3"/>
    <w:rsid w:val="00ED3B7C"/>
    <w:rsid w:val="00ED3D0C"/>
    <w:rsid w:val="00ED435D"/>
    <w:rsid w:val="00ED4AEF"/>
    <w:rsid w:val="00ED570E"/>
    <w:rsid w:val="00ED5CFE"/>
    <w:rsid w:val="00EE005A"/>
    <w:rsid w:val="00EE05CF"/>
    <w:rsid w:val="00EE10AE"/>
    <w:rsid w:val="00EE2DA2"/>
    <w:rsid w:val="00EE4290"/>
    <w:rsid w:val="00EE589E"/>
    <w:rsid w:val="00EE76D0"/>
    <w:rsid w:val="00EF1185"/>
    <w:rsid w:val="00EF4996"/>
    <w:rsid w:val="00EF754D"/>
    <w:rsid w:val="00EF7979"/>
    <w:rsid w:val="00F027E9"/>
    <w:rsid w:val="00F0775E"/>
    <w:rsid w:val="00F1011B"/>
    <w:rsid w:val="00F15F69"/>
    <w:rsid w:val="00F1612D"/>
    <w:rsid w:val="00F173DD"/>
    <w:rsid w:val="00F21119"/>
    <w:rsid w:val="00F25164"/>
    <w:rsid w:val="00F277D3"/>
    <w:rsid w:val="00F30997"/>
    <w:rsid w:val="00F32896"/>
    <w:rsid w:val="00F41AE7"/>
    <w:rsid w:val="00F41F44"/>
    <w:rsid w:val="00F4201E"/>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5B1D"/>
    <w:rsid w:val="00FB763A"/>
    <w:rsid w:val="00FB79C0"/>
    <w:rsid w:val="00FC0509"/>
    <w:rsid w:val="00FC2EB8"/>
    <w:rsid w:val="00FC5C43"/>
    <w:rsid w:val="00FD008F"/>
    <w:rsid w:val="00FD1598"/>
    <w:rsid w:val="00FD1AD5"/>
    <w:rsid w:val="00FD576E"/>
    <w:rsid w:val="00FD596B"/>
    <w:rsid w:val="00FD5E90"/>
    <w:rsid w:val="00FE0F98"/>
    <w:rsid w:val="00FE379B"/>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0FE52F"/>
  <w15:docId w15:val="{14EADF8A-6227-41DD-A636-ECB33E83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519"/>
    <w:rPr>
      <w:lang w:val="en-US" w:eastAsia="en-US"/>
    </w:rPr>
  </w:style>
  <w:style w:type="paragraph" w:styleId="Heading1">
    <w:name w:val="heading 1"/>
    <w:basedOn w:val="Normal"/>
    <w:next w:val="Normal"/>
    <w:qFormat/>
    <w:rsid w:val="00E25519"/>
    <w:pPr>
      <w:keepNext/>
      <w:spacing w:line="480" w:lineRule="auto"/>
      <w:jc w:val="center"/>
      <w:outlineLvl w:val="0"/>
    </w:pPr>
    <w:rPr>
      <w:b/>
      <w:bCs/>
    </w:rPr>
  </w:style>
  <w:style w:type="paragraph" w:styleId="Heading2">
    <w:name w:val="heading 2"/>
    <w:basedOn w:val="Normal"/>
    <w:next w:val="Normal"/>
    <w:qFormat/>
    <w:rsid w:val="00E255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5519"/>
    <w:pPr>
      <w:keepNext/>
      <w:spacing w:before="240" w:after="60"/>
      <w:outlineLvl w:val="2"/>
    </w:pPr>
    <w:rPr>
      <w:rFonts w:ascii="Arial" w:hAnsi="Arial" w:cs="Arial"/>
      <w:b/>
      <w:bCs/>
      <w:sz w:val="26"/>
      <w:szCs w:val="26"/>
    </w:rPr>
  </w:style>
  <w:style w:type="paragraph" w:styleId="Heading4">
    <w:name w:val="heading 4"/>
    <w:basedOn w:val="Normal"/>
    <w:next w:val="Normal"/>
    <w:qFormat/>
    <w:rsid w:val="00E25519"/>
    <w:pPr>
      <w:keepNext/>
      <w:spacing w:before="240" w:after="60"/>
      <w:outlineLvl w:val="3"/>
    </w:pPr>
    <w:rPr>
      <w:b/>
      <w:bCs/>
      <w:sz w:val="28"/>
      <w:szCs w:val="28"/>
    </w:rPr>
  </w:style>
  <w:style w:type="paragraph" w:styleId="Heading5">
    <w:name w:val="heading 5"/>
    <w:basedOn w:val="Normal"/>
    <w:next w:val="Normal"/>
    <w:qFormat/>
    <w:rsid w:val="00E25519"/>
    <w:pPr>
      <w:spacing w:before="240" w:after="60"/>
      <w:outlineLvl w:val="4"/>
    </w:pPr>
    <w:rPr>
      <w:b/>
      <w:bCs/>
      <w:i/>
      <w:iCs/>
      <w:sz w:val="26"/>
      <w:szCs w:val="26"/>
    </w:rPr>
  </w:style>
  <w:style w:type="paragraph" w:styleId="Heading6">
    <w:name w:val="heading 6"/>
    <w:basedOn w:val="Normal"/>
    <w:next w:val="Normal"/>
    <w:qFormat/>
    <w:rsid w:val="00E25519"/>
    <w:pPr>
      <w:keepNext/>
      <w:jc w:val="center"/>
      <w:outlineLvl w:val="5"/>
    </w:pPr>
    <w:rPr>
      <w:b/>
      <w:bCs/>
      <w:i/>
      <w:iCs/>
      <w:u w:val="single"/>
    </w:rPr>
  </w:style>
  <w:style w:type="paragraph" w:styleId="Heading7">
    <w:name w:val="heading 7"/>
    <w:basedOn w:val="Normal"/>
    <w:next w:val="Normal"/>
    <w:qFormat/>
    <w:rsid w:val="00E25519"/>
    <w:pPr>
      <w:spacing w:before="240" w:after="60"/>
      <w:outlineLvl w:val="6"/>
    </w:pPr>
    <w:rPr>
      <w:sz w:val="24"/>
      <w:szCs w:val="24"/>
    </w:rPr>
  </w:style>
  <w:style w:type="paragraph" w:styleId="Heading8">
    <w:name w:val="heading 8"/>
    <w:basedOn w:val="Normal"/>
    <w:next w:val="Normal"/>
    <w:qFormat/>
    <w:rsid w:val="00E25519"/>
    <w:pPr>
      <w:keepNext/>
      <w:outlineLvl w:val="7"/>
    </w:pPr>
    <w:rPr>
      <w:b/>
      <w:bCs/>
      <w:lang w:val="pl-PL" w:eastAsia="pl-PL"/>
    </w:rPr>
  </w:style>
  <w:style w:type="paragraph" w:styleId="Heading9">
    <w:name w:val="heading 9"/>
    <w:basedOn w:val="Normal"/>
    <w:next w:val="Normal"/>
    <w:qFormat/>
    <w:rsid w:val="00E25519"/>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E25519"/>
    <w:pPr>
      <w:numPr>
        <w:numId w:val="2"/>
      </w:numPr>
      <w:spacing w:after="40" w:line="180" w:lineRule="exact"/>
      <w:jc w:val="both"/>
    </w:pPr>
    <w:rPr>
      <w:rFonts w:eastAsia="SimSun"/>
      <w:sz w:val="16"/>
      <w:lang w:val="en-US" w:eastAsia="en-US"/>
    </w:rPr>
  </w:style>
  <w:style w:type="paragraph" w:customStyle="1" w:styleId="DiQi">
    <w:name w:val="DiQi"/>
    <w:basedOn w:val="Normal"/>
    <w:rsid w:val="00E25519"/>
    <w:pPr>
      <w:spacing w:line="360" w:lineRule="auto"/>
      <w:jc w:val="both"/>
    </w:pPr>
    <w:rPr>
      <w:sz w:val="24"/>
      <w:szCs w:val="24"/>
    </w:rPr>
  </w:style>
  <w:style w:type="paragraph" w:customStyle="1" w:styleId="yange2">
    <w:name w:val="yange2"/>
    <w:basedOn w:val="DiQi"/>
    <w:rsid w:val="00E25519"/>
    <w:pPr>
      <w:numPr>
        <w:numId w:val="1"/>
      </w:numPr>
      <w:spacing w:line="240" w:lineRule="auto"/>
    </w:pPr>
    <w:rPr>
      <w:rFonts w:ascii="Arial" w:hAnsi="Arial" w:cs="Arial"/>
      <w:sz w:val="20"/>
    </w:rPr>
  </w:style>
  <w:style w:type="paragraph" w:customStyle="1" w:styleId="tablehead">
    <w:name w:val="table head"/>
    <w:rsid w:val="00E25519"/>
    <w:pPr>
      <w:numPr>
        <w:numId w:val="3"/>
      </w:numPr>
      <w:spacing w:before="240" w:after="120" w:line="216" w:lineRule="auto"/>
      <w:jc w:val="center"/>
    </w:pPr>
    <w:rPr>
      <w:rFonts w:eastAsia="SimSun"/>
      <w:smallCaps/>
      <w:sz w:val="16"/>
      <w:lang w:val="en-US" w:eastAsia="en-US"/>
    </w:rPr>
  </w:style>
  <w:style w:type="paragraph" w:styleId="Header">
    <w:name w:val="header"/>
    <w:basedOn w:val="Normal"/>
    <w:link w:val="HeaderChar"/>
    <w:uiPriority w:val="99"/>
    <w:rsid w:val="00E25519"/>
    <w:pPr>
      <w:tabs>
        <w:tab w:val="center" w:pos="4320"/>
        <w:tab w:val="right" w:pos="8640"/>
      </w:tabs>
    </w:pPr>
  </w:style>
  <w:style w:type="character" w:styleId="PageNumber">
    <w:name w:val="page number"/>
    <w:rsid w:val="00E25519"/>
    <w:rPr>
      <w:rFonts w:ascii="Times New Roman" w:eastAsia="Times New Roman" w:hAnsi="Times New Roman" w:cs="Times New Roman"/>
    </w:rPr>
  </w:style>
  <w:style w:type="paragraph" w:styleId="Footer">
    <w:name w:val="footer"/>
    <w:basedOn w:val="Normal"/>
    <w:link w:val="FooterChar"/>
    <w:uiPriority w:val="99"/>
    <w:rsid w:val="00E25519"/>
    <w:pPr>
      <w:tabs>
        <w:tab w:val="center" w:pos="4320"/>
        <w:tab w:val="right" w:pos="8640"/>
      </w:tabs>
    </w:pPr>
  </w:style>
  <w:style w:type="paragraph" w:styleId="Title">
    <w:name w:val="Title"/>
    <w:basedOn w:val="Normal"/>
    <w:qFormat/>
    <w:rsid w:val="00E25519"/>
    <w:pPr>
      <w:jc w:val="center"/>
    </w:pPr>
    <w:rPr>
      <w:b/>
      <w:bCs/>
      <w:sz w:val="28"/>
      <w:szCs w:val="24"/>
      <w:lang w:val="id-ID"/>
    </w:rPr>
  </w:style>
  <w:style w:type="character" w:styleId="Hyperlink">
    <w:name w:val="Hyperlink"/>
    <w:rsid w:val="00E25519"/>
    <w:rPr>
      <w:rFonts w:ascii="Times New Roman" w:eastAsia="Times New Roman" w:hAnsi="Times New Roman" w:cs="Times New Roman"/>
      <w:color w:val="0000FF"/>
      <w:u w:val="single"/>
    </w:rPr>
  </w:style>
  <w:style w:type="character" w:customStyle="1" w:styleId="longtext">
    <w:name w:val="long_text"/>
    <w:rsid w:val="00E25519"/>
    <w:rPr>
      <w:rFonts w:ascii="Times New Roman" w:eastAsia="Times New Roman" w:hAnsi="Times New Roman" w:cs="Times New Roman"/>
    </w:rPr>
  </w:style>
  <w:style w:type="character" w:customStyle="1" w:styleId="hps">
    <w:name w:val="hps"/>
    <w:rsid w:val="00E25519"/>
    <w:rPr>
      <w:rFonts w:ascii="Times New Roman" w:eastAsia="Times New Roman" w:hAnsi="Times New Roman" w:cs="Times New Roman"/>
    </w:rPr>
  </w:style>
  <w:style w:type="paragraph" w:customStyle="1" w:styleId="Text">
    <w:name w:val="Text"/>
    <w:basedOn w:val="Normal"/>
    <w:rsid w:val="00E25519"/>
    <w:pPr>
      <w:widowControl w:val="0"/>
      <w:autoSpaceDE w:val="0"/>
      <w:autoSpaceDN w:val="0"/>
      <w:spacing w:line="251" w:lineRule="auto"/>
      <w:ind w:firstLine="202"/>
      <w:jc w:val="both"/>
    </w:pPr>
    <w:rPr>
      <w:rFonts w:eastAsia="Batang"/>
      <w:lang w:eastAsia="ko-KR"/>
    </w:rPr>
  </w:style>
  <w:style w:type="character" w:customStyle="1" w:styleId="atn">
    <w:name w:val="atn"/>
    <w:rsid w:val="00E25519"/>
    <w:rPr>
      <w:rFonts w:ascii="Times New Roman" w:eastAsia="Times New Roman" w:hAnsi="Times New Roman" w:cs="Times New Roman"/>
    </w:rPr>
  </w:style>
  <w:style w:type="paragraph" w:customStyle="1" w:styleId="Reference">
    <w:name w:val="Reference"/>
    <w:basedOn w:val="Normal"/>
    <w:rsid w:val="00E25519"/>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E25519"/>
    <w:pPr>
      <w:adjustRightInd w:val="0"/>
      <w:snapToGrid w:val="0"/>
      <w:ind w:left="360" w:hanging="360"/>
      <w:jc w:val="both"/>
    </w:pPr>
    <w:rPr>
      <w:rFonts w:eastAsia="SimSun"/>
      <w:sz w:val="16"/>
      <w:szCs w:val="24"/>
      <w:lang w:eastAsia="zh-CN"/>
    </w:rPr>
  </w:style>
  <w:style w:type="paragraph" w:styleId="NoSpacing">
    <w:name w:val="No Spacing"/>
    <w:qFormat/>
    <w:rsid w:val="00E25519"/>
    <w:rPr>
      <w:rFonts w:ascii="Calibri" w:eastAsia="Calibri" w:hAnsi="Calibri"/>
      <w:sz w:val="22"/>
      <w:szCs w:val="22"/>
      <w:lang w:val="en-US" w:eastAsia="en-US"/>
    </w:rPr>
  </w:style>
  <w:style w:type="table" w:styleId="TableGrid">
    <w:name w:val="Table Grid"/>
    <w:basedOn w:val="TableNormal"/>
    <w:uiPriority w:val="59"/>
    <w:rsid w:val="00E2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E25519"/>
    <w:rPr>
      <w:rFonts w:ascii="Tahoma" w:hAnsi="Tahoma"/>
      <w:sz w:val="16"/>
      <w:szCs w:val="16"/>
    </w:rPr>
  </w:style>
  <w:style w:type="paragraph" w:styleId="BodyTextIndent">
    <w:name w:val="Body Text Indent"/>
    <w:basedOn w:val="Normal"/>
    <w:rsid w:val="00E25519"/>
    <w:pPr>
      <w:spacing w:line="360" w:lineRule="auto"/>
      <w:ind w:left="456" w:firstLine="984"/>
      <w:jc w:val="both"/>
    </w:pPr>
    <w:rPr>
      <w:lang w:val="id-ID"/>
    </w:rPr>
  </w:style>
  <w:style w:type="paragraph" w:styleId="BodyTextIndent2">
    <w:name w:val="Body Text Indent 2"/>
    <w:basedOn w:val="Normal"/>
    <w:rsid w:val="00E25519"/>
    <w:pPr>
      <w:spacing w:after="120" w:line="480" w:lineRule="auto"/>
      <w:ind w:left="360"/>
    </w:pPr>
  </w:style>
  <w:style w:type="paragraph" w:styleId="BodyText">
    <w:name w:val="Body Text"/>
    <w:basedOn w:val="Normal"/>
    <w:rsid w:val="00E25519"/>
    <w:pPr>
      <w:spacing w:after="120"/>
    </w:pPr>
    <w:rPr>
      <w:lang w:val="id-ID" w:eastAsia="id-ID"/>
    </w:rPr>
  </w:style>
  <w:style w:type="paragraph" w:styleId="Caption">
    <w:name w:val="caption"/>
    <w:basedOn w:val="Normal"/>
    <w:next w:val="Normal"/>
    <w:uiPriority w:val="35"/>
    <w:qFormat/>
    <w:rsid w:val="00E25519"/>
    <w:pPr>
      <w:spacing w:line="480" w:lineRule="auto"/>
      <w:jc w:val="center"/>
    </w:pPr>
    <w:rPr>
      <w:i/>
      <w:iCs/>
    </w:rPr>
  </w:style>
  <w:style w:type="character" w:styleId="FootnoteReference">
    <w:name w:val="footnote reference"/>
    <w:rsid w:val="00E25519"/>
    <w:rPr>
      <w:rFonts w:ascii="Times New Roman" w:eastAsia="Times New Roman" w:hAnsi="Times New Roman" w:cs="Times New Roman"/>
      <w:vertAlign w:val="superscript"/>
    </w:rPr>
  </w:style>
  <w:style w:type="paragraph" w:styleId="FootnoteText">
    <w:name w:val="footnote text"/>
    <w:basedOn w:val="Normal"/>
    <w:rsid w:val="00E25519"/>
    <w:rPr>
      <w:rFonts w:cs="Traditional Arabic"/>
      <w:lang w:eastAsia="ko-KR"/>
    </w:rPr>
  </w:style>
  <w:style w:type="paragraph" w:customStyle="1" w:styleId="Judulbab">
    <w:name w:val="Judul bab"/>
    <w:basedOn w:val="Normal"/>
    <w:rsid w:val="00E25519"/>
    <w:pPr>
      <w:spacing w:line="475" w:lineRule="atLeast"/>
      <w:jc w:val="center"/>
    </w:pPr>
    <w:rPr>
      <w:b/>
      <w:sz w:val="32"/>
    </w:rPr>
  </w:style>
  <w:style w:type="paragraph" w:customStyle="1" w:styleId="IsiBabforKomputek">
    <w:name w:val="Isi Bab for Komputek"/>
    <w:basedOn w:val="Normal"/>
    <w:rsid w:val="00E25519"/>
    <w:pPr>
      <w:ind w:firstLine="720"/>
      <w:jc w:val="both"/>
    </w:pPr>
  </w:style>
  <w:style w:type="paragraph" w:customStyle="1" w:styleId="tole">
    <w:name w:val="tole"/>
    <w:basedOn w:val="Normal"/>
    <w:rsid w:val="00E25519"/>
    <w:pPr>
      <w:jc w:val="center"/>
      <w:outlineLvl w:val="0"/>
    </w:pPr>
    <w:rPr>
      <w:b/>
      <w:bCs/>
      <w:sz w:val="28"/>
      <w:szCs w:val="28"/>
    </w:rPr>
  </w:style>
  <w:style w:type="paragraph" w:customStyle="1" w:styleId="tolesBold">
    <w:name w:val="toles + Bold"/>
    <w:aliases w:val="Line spacing:  single"/>
    <w:basedOn w:val="Normal"/>
    <w:rsid w:val="00E25519"/>
    <w:pPr>
      <w:jc w:val="center"/>
      <w:outlineLvl w:val="0"/>
    </w:pPr>
    <w:rPr>
      <w:i/>
      <w:iCs/>
      <w:sz w:val="24"/>
      <w:szCs w:val="24"/>
    </w:rPr>
  </w:style>
  <w:style w:type="paragraph" w:customStyle="1" w:styleId="toleLinespacingsingle">
    <w:name w:val="tole + Line spacing:  single"/>
    <w:basedOn w:val="Normal"/>
    <w:rsid w:val="00E25519"/>
    <w:pPr>
      <w:jc w:val="both"/>
    </w:pPr>
    <w:rPr>
      <w:sz w:val="24"/>
      <w:szCs w:val="24"/>
    </w:rPr>
  </w:style>
  <w:style w:type="paragraph" w:customStyle="1" w:styleId="bunga">
    <w:name w:val="bunga"/>
    <w:basedOn w:val="Normal"/>
    <w:rsid w:val="00E25519"/>
    <w:pPr>
      <w:jc w:val="both"/>
    </w:pPr>
    <w:rPr>
      <w:rFonts w:ascii="Arial" w:hAnsi="Arial" w:cs="Arial"/>
      <w:szCs w:val="24"/>
    </w:rPr>
  </w:style>
  <w:style w:type="paragraph" w:customStyle="1" w:styleId="bunga2">
    <w:name w:val="bunga2"/>
    <w:basedOn w:val="Normal"/>
    <w:rsid w:val="00E25519"/>
    <w:pPr>
      <w:jc w:val="both"/>
      <w:outlineLvl w:val="0"/>
    </w:pPr>
    <w:rPr>
      <w:rFonts w:ascii="Arial" w:hAnsi="Arial" w:cs="Arial"/>
      <w:b/>
      <w:bCs/>
      <w:szCs w:val="24"/>
    </w:rPr>
  </w:style>
  <w:style w:type="paragraph" w:customStyle="1" w:styleId="tole3">
    <w:name w:val="tole3"/>
    <w:basedOn w:val="DiQi"/>
    <w:rsid w:val="00E25519"/>
    <w:pPr>
      <w:spacing w:line="240" w:lineRule="auto"/>
      <w:outlineLvl w:val="0"/>
    </w:pPr>
    <w:rPr>
      <w:rFonts w:ascii="Arial" w:hAnsi="Arial" w:cs="Arial"/>
      <w:b/>
      <w:bCs/>
      <w:sz w:val="20"/>
    </w:rPr>
  </w:style>
  <w:style w:type="paragraph" w:customStyle="1" w:styleId="yange">
    <w:name w:val="yange"/>
    <w:basedOn w:val="DiQi"/>
    <w:rsid w:val="00E25519"/>
    <w:pPr>
      <w:spacing w:line="240" w:lineRule="auto"/>
      <w:ind w:left="360"/>
    </w:pPr>
    <w:rPr>
      <w:rFonts w:ascii="Arial" w:hAnsi="Arial" w:cs="Arial"/>
      <w:sz w:val="20"/>
    </w:rPr>
  </w:style>
  <w:style w:type="paragraph" w:customStyle="1" w:styleId="JossTole">
    <w:name w:val="JossTole"/>
    <w:basedOn w:val="DiQi"/>
    <w:rsid w:val="00E25519"/>
    <w:pPr>
      <w:spacing w:line="240" w:lineRule="auto"/>
      <w:ind w:firstLine="709"/>
    </w:pPr>
    <w:rPr>
      <w:rFonts w:ascii="Arial" w:hAnsi="Arial" w:cs="Arial"/>
      <w:sz w:val="20"/>
    </w:rPr>
  </w:style>
  <w:style w:type="paragraph" w:styleId="List">
    <w:name w:val="List"/>
    <w:basedOn w:val="Normal"/>
    <w:rsid w:val="00E25519"/>
    <w:pPr>
      <w:ind w:left="360" w:hanging="360"/>
      <w:jc w:val="center"/>
    </w:pPr>
    <w:rPr>
      <w:sz w:val="24"/>
      <w:szCs w:val="24"/>
    </w:rPr>
  </w:style>
  <w:style w:type="paragraph" w:styleId="BodyTextIndent3">
    <w:name w:val="Body Text Indent 3"/>
    <w:basedOn w:val="Normal"/>
    <w:rsid w:val="00E25519"/>
    <w:pPr>
      <w:spacing w:after="120"/>
      <w:ind w:left="360"/>
    </w:pPr>
    <w:rPr>
      <w:sz w:val="16"/>
      <w:szCs w:val="16"/>
    </w:rPr>
  </w:style>
  <w:style w:type="paragraph" w:customStyle="1" w:styleId="Body0">
    <w:name w:val="Body 0"/>
    <w:basedOn w:val="Normal"/>
    <w:rsid w:val="00E25519"/>
    <w:pPr>
      <w:spacing w:line="360" w:lineRule="atLeast"/>
      <w:jc w:val="both"/>
    </w:pPr>
    <w:rPr>
      <w:rFonts w:ascii="Palatino" w:hAnsi="Palatino"/>
      <w:sz w:val="24"/>
      <w:szCs w:val="24"/>
    </w:rPr>
  </w:style>
  <w:style w:type="paragraph" w:styleId="BodyText2">
    <w:name w:val="Body Text 2"/>
    <w:basedOn w:val="Normal"/>
    <w:rsid w:val="00E25519"/>
    <w:pPr>
      <w:spacing w:after="120" w:line="480" w:lineRule="auto"/>
    </w:pPr>
  </w:style>
  <w:style w:type="paragraph" w:customStyle="1" w:styleId="AutoBiography">
    <w:name w:val="AutoBiography"/>
    <w:basedOn w:val="Normal"/>
    <w:rsid w:val="00E25519"/>
    <w:pPr>
      <w:jc w:val="both"/>
    </w:pPr>
    <w:rPr>
      <w:rFonts w:eastAsia="MS Mincho" w:cs="Angsana New"/>
      <w:sz w:val="18"/>
      <w:szCs w:val="18"/>
      <w:lang w:bidi="th-TH"/>
    </w:rPr>
  </w:style>
  <w:style w:type="paragraph" w:customStyle="1" w:styleId="Default">
    <w:name w:val="Default"/>
    <w:rsid w:val="00E25519"/>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rsid w:val="00E25519"/>
    <w:pPr>
      <w:snapToGrid w:val="0"/>
      <w:jc w:val="both"/>
    </w:pPr>
    <w:rPr>
      <w:rFonts w:eastAsia="MS Mincho" w:cs="Angsana New"/>
      <w:lang w:val="en-GB" w:bidi="th-TH"/>
    </w:rPr>
  </w:style>
  <w:style w:type="character" w:customStyle="1" w:styleId="Style10ptJustifiedChar">
    <w:name w:val="Style 10 pt Justified Char"/>
    <w:link w:val="Style10ptJustified"/>
    <w:rsid w:val="00E25519"/>
    <w:rPr>
      <w:rFonts w:ascii="Arial" w:eastAsia="MS Mincho" w:hAnsi="Arial" w:cs="Arial"/>
      <w:iCs/>
      <w:lang w:val="en-GB" w:eastAsia="en-US" w:bidi="ar-SA"/>
    </w:rPr>
  </w:style>
  <w:style w:type="paragraph" w:customStyle="1" w:styleId="Style10ptJustified">
    <w:name w:val="Style 10 pt Justified"/>
    <w:basedOn w:val="Normal"/>
    <w:link w:val="Style10ptJustifiedChar"/>
    <w:rsid w:val="00E25519"/>
    <w:pPr>
      <w:snapToGrid w:val="0"/>
      <w:ind w:firstLine="720"/>
      <w:jc w:val="both"/>
    </w:pPr>
    <w:rPr>
      <w:rFonts w:ascii="Arial" w:eastAsia="MS Mincho" w:hAnsi="Arial" w:cs="Arial"/>
      <w:iCs/>
      <w:lang w:val="en-GB"/>
    </w:rPr>
  </w:style>
  <w:style w:type="paragraph" w:customStyle="1" w:styleId="paperbody">
    <w:name w:val="paper body"/>
    <w:basedOn w:val="Normal"/>
    <w:rsid w:val="00E25519"/>
    <w:pPr>
      <w:jc w:val="both"/>
    </w:pPr>
    <w:rPr>
      <w:sz w:val="24"/>
      <w:szCs w:val="24"/>
      <w:lang w:val="en-AU"/>
    </w:rPr>
  </w:style>
  <w:style w:type="paragraph" w:styleId="PlainText">
    <w:name w:val="Plain Text"/>
    <w:basedOn w:val="Normal"/>
    <w:rsid w:val="00E25519"/>
    <w:rPr>
      <w:rFonts w:ascii="Courier New" w:eastAsia="BatangChe" w:hAnsi="Courier New"/>
      <w:sz w:val="24"/>
      <w:szCs w:val="24"/>
    </w:rPr>
  </w:style>
  <w:style w:type="character" w:customStyle="1" w:styleId="CharChar">
    <w:name w:val="Char Char"/>
    <w:rsid w:val="00E25519"/>
    <w:rPr>
      <w:rFonts w:ascii="Courier New" w:eastAsia="BatangChe" w:hAnsi="Courier New" w:cs="Times New Roman"/>
      <w:sz w:val="24"/>
      <w:szCs w:val="24"/>
      <w:lang w:val="en-US" w:eastAsia="en-US"/>
    </w:rPr>
  </w:style>
  <w:style w:type="paragraph" w:styleId="Subtitle">
    <w:name w:val="Subtitle"/>
    <w:basedOn w:val="Normal"/>
    <w:qFormat/>
    <w:rsid w:val="00E25519"/>
    <w:pPr>
      <w:jc w:val="center"/>
    </w:pPr>
    <w:rPr>
      <w:b/>
      <w:bCs/>
      <w:sz w:val="32"/>
      <w:szCs w:val="32"/>
      <w:lang w:val="en-GB"/>
    </w:rPr>
  </w:style>
  <w:style w:type="paragraph" w:customStyle="1" w:styleId="Body">
    <w:name w:val="Body"/>
    <w:basedOn w:val="Normal"/>
    <w:rsid w:val="00E25519"/>
    <w:pPr>
      <w:widowControl w:val="0"/>
      <w:autoSpaceDE w:val="0"/>
      <w:autoSpaceDN w:val="0"/>
      <w:adjustRightInd w:val="0"/>
      <w:ind w:firstLine="340"/>
      <w:jc w:val="both"/>
      <w:textAlignment w:val="baseline"/>
    </w:pPr>
    <w:rPr>
      <w:rFonts w:eastAsia="BatangChe"/>
      <w:lang w:eastAsia="ko-KR"/>
    </w:rPr>
  </w:style>
  <w:style w:type="paragraph" w:customStyle="1" w:styleId="Demenko">
    <w:name w:val="Demenko"/>
    <w:basedOn w:val="Normal"/>
    <w:rsid w:val="00E25519"/>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Equation">
    <w:name w:val="Equation"/>
    <w:basedOn w:val="Normal"/>
    <w:next w:val="Normal"/>
    <w:rsid w:val="00E25519"/>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rsid w:val="00E25519"/>
    <w:pPr>
      <w:jc w:val="center"/>
    </w:pPr>
    <w:rPr>
      <w:smallCaps/>
      <w:sz w:val="16"/>
      <w:szCs w:val="16"/>
    </w:rPr>
  </w:style>
  <w:style w:type="paragraph" w:customStyle="1" w:styleId="Sub-titles">
    <w:name w:val="Sub-titles"/>
    <w:basedOn w:val="Normal"/>
    <w:rsid w:val="00E25519"/>
    <w:pPr>
      <w:jc w:val="both"/>
    </w:pPr>
    <w:rPr>
      <w:b/>
      <w:bCs/>
      <w:color w:val="000000"/>
      <w:sz w:val="24"/>
      <w:szCs w:val="24"/>
      <w:lang w:val="pt-PT" w:eastAsia="pt-PT"/>
    </w:rPr>
  </w:style>
  <w:style w:type="paragraph" w:customStyle="1" w:styleId="text0">
    <w:name w:val="text"/>
    <w:basedOn w:val="Normal"/>
    <w:rsid w:val="00E25519"/>
    <w:pPr>
      <w:ind w:firstLine="227"/>
      <w:jc w:val="both"/>
    </w:pPr>
  </w:style>
  <w:style w:type="paragraph" w:customStyle="1" w:styleId="tables">
    <w:name w:val="tables"/>
    <w:basedOn w:val="Normal"/>
    <w:rsid w:val="00E25519"/>
    <w:pPr>
      <w:jc w:val="both"/>
    </w:pPr>
    <w:rPr>
      <w:sz w:val="18"/>
      <w:szCs w:val="18"/>
    </w:rPr>
  </w:style>
  <w:style w:type="character" w:styleId="Strong">
    <w:name w:val="Strong"/>
    <w:uiPriority w:val="22"/>
    <w:qFormat/>
    <w:rsid w:val="00E25519"/>
    <w:rPr>
      <w:rFonts w:ascii="Times New Roman" w:eastAsia="Times New Roman" w:hAnsi="Times New Roman" w:cs="Times New Roman"/>
      <w:b/>
      <w:bCs/>
    </w:rPr>
  </w:style>
  <w:style w:type="paragraph" w:styleId="NormalWeb">
    <w:name w:val="Normal (Web)"/>
    <w:basedOn w:val="Normal"/>
    <w:uiPriority w:val="99"/>
    <w:rsid w:val="00E25519"/>
    <w:pPr>
      <w:spacing w:before="100" w:beforeAutospacing="1" w:after="100" w:afterAutospacing="1"/>
    </w:pPr>
    <w:rPr>
      <w:sz w:val="24"/>
      <w:szCs w:val="24"/>
    </w:rPr>
  </w:style>
  <w:style w:type="character" w:styleId="Emphasis">
    <w:name w:val="Emphasis"/>
    <w:qFormat/>
    <w:rsid w:val="00E25519"/>
    <w:rPr>
      <w:rFonts w:ascii="Times New Roman" w:eastAsia="Times New Roman" w:hAnsi="Times New Roman" w:cs="Times New Roman"/>
      <w:i/>
      <w:iCs/>
    </w:rPr>
  </w:style>
  <w:style w:type="paragraph" w:customStyle="1" w:styleId="Abstract">
    <w:name w:val="Abstract"/>
    <w:rsid w:val="00E25519"/>
    <w:pPr>
      <w:spacing w:after="200"/>
      <w:jc w:val="both"/>
    </w:pPr>
    <w:rPr>
      <w:rFonts w:eastAsia="SimSun"/>
      <w:b/>
      <w:sz w:val="18"/>
      <w:lang w:val="en-US" w:eastAsia="en-US"/>
    </w:rPr>
  </w:style>
  <w:style w:type="paragraph" w:customStyle="1" w:styleId="Affiliation">
    <w:name w:val="Affiliation"/>
    <w:rsid w:val="00E25519"/>
    <w:pPr>
      <w:jc w:val="center"/>
    </w:pPr>
    <w:rPr>
      <w:rFonts w:eastAsia="SimSun"/>
      <w:lang w:val="en-US" w:eastAsia="en-US"/>
    </w:rPr>
  </w:style>
  <w:style w:type="paragraph" w:customStyle="1" w:styleId="equation0">
    <w:name w:val="equation"/>
    <w:basedOn w:val="Normal"/>
    <w:rsid w:val="00E25519"/>
    <w:pPr>
      <w:tabs>
        <w:tab w:val="center" w:pos="2520"/>
        <w:tab w:val="right" w:pos="5040"/>
      </w:tabs>
      <w:spacing w:before="240" w:after="240" w:line="216" w:lineRule="auto"/>
      <w:jc w:val="center"/>
    </w:pPr>
    <w:rPr>
      <w:rFonts w:eastAsia="SimSun"/>
    </w:rPr>
  </w:style>
  <w:style w:type="paragraph" w:customStyle="1" w:styleId="figurecaption">
    <w:name w:val="figure caption"/>
    <w:rsid w:val="00E25519"/>
    <w:pPr>
      <w:spacing w:before="80" w:after="200"/>
      <w:jc w:val="center"/>
    </w:pPr>
    <w:rPr>
      <w:rFonts w:eastAsia="SimSun"/>
      <w:sz w:val="16"/>
      <w:lang w:val="en-US" w:eastAsia="en-US"/>
    </w:rPr>
  </w:style>
  <w:style w:type="paragraph" w:customStyle="1" w:styleId="papertitle">
    <w:name w:val="paper title"/>
    <w:rsid w:val="00E25519"/>
    <w:pPr>
      <w:spacing w:after="120"/>
      <w:jc w:val="center"/>
    </w:pPr>
    <w:rPr>
      <w:rFonts w:eastAsia="SimSun"/>
      <w:sz w:val="48"/>
      <w:lang w:val="en-US" w:eastAsia="en-US"/>
    </w:rPr>
  </w:style>
  <w:style w:type="paragraph" w:customStyle="1" w:styleId="tablecolsubhead">
    <w:name w:val="table col subhead"/>
    <w:basedOn w:val="Normal"/>
    <w:rsid w:val="00E25519"/>
    <w:pPr>
      <w:jc w:val="center"/>
    </w:pPr>
    <w:rPr>
      <w:rFonts w:eastAsia="SimSun"/>
      <w:b/>
      <w:i/>
      <w:sz w:val="15"/>
    </w:rPr>
  </w:style>
  <w:style w:type="paragraph" w:customStyle="1" w:styleId="tablecopy">
    <w:name w:val="table copy"/>
    <w:rsid w:val="00E25519"/>
    <w:pPr>
      <w:jc w:val="both"/>
    </w:pPr>
    <w:rPr>
      <w:rFonts w:eastAsia="SimSun"/>
      <w:sz w:val="16"/>
      <w:lang w:val="en-US" w:eastAsia="en-US"/>
    </w:rPr>
  </w:style>
  <w:style w:type="character" w:customStyle="1" w:styleId="shorttext">
    <w:name w:val="short_text"/>
    <w:rsid w:val="00E25519"/>
    <w:rPr>
      <w:rFonts w:ascii="Times New Roman" w:eastAsia="Times New Roman" w:hAnsi="Times New Roman" w:cs="Times New Roman"/>
    </w:rPr>
  </w:style>
  <w:style w:type="character" w:customStyle="1" w:styleId="apple-style-span">
    <w:name w:val="apple-style-span"/>
    <w:rsid w:val="00E25519"/>
    <w:rPr>
      <w:rFonts w:ascii="Times New Roman" w:eastAsia="Times New Roman" w:hAnsi="Times New Roman" w:cs="Times New Roman"/>
    </w:rPr>
  </w:style>
  <w:style w:type="character" w:customStyle="1" w:styleId="apple-converted-space">
    <w:name w:val="apple-converted-space"/>
    <w:rsid w:val="00E25519"/>
    <w:rPr>
      <w:rFonts w:ascii="Times New Roman" w:eastAsia="Times New Roman" w:hAnsi="Times New Roman" w:cs="Times New Roman"/>
    </w:rPr>
  </w:style>
  <w:style w:type="paragraph" w:styleId="HTMLPreformatted">
    <w:name w:val="HTML Preformatted"/>
    <w:basedOn w:val="Normal"/>
    <w:rsid w:val="00E2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E25519"/>
    <w:pPr>
      <w:spacing w:after="200" w:line="276" w:lineRule="auto"/>
      <w:ind w:left="720"/>
      <w:contextualSpacing/>
    </w:pPr>
    <w:rPr>
      <w:rFonts w:ascii="Calibri" w:hAnsi="Calibri"/>
      <w:sz w:val="22"/>
      <w:szCs w:val="22"/>
      <w:lang w:val="en-GB" w:eastAsia="en-GB"/>
    </w:rPr>
  </w:style>
  <w:style w:type="paragraph" w:customStyle="1" w:styleId="ReferenceHead">
    <w:name w:val="Reference Head"/>
    <w:basedOn w:val="Heading1"/>
    <w:rsid w:val="00E25519"/>
    <w:pPr>
      <w:autoSpaceDE w:val="0"/>
      <w:autoSpaceDN w:val="0"/>
      <w:spacing w:before="240" w:after="80" w:line="240" w:lineRule="auto"/>
    </w:pPr>
    <w:rPr>
      <w:b w:val="0"/>
      <w:bCs w:val="0"/>
      <w:smallCaps/>
      <w:kern w:val="28"/>
    </w:rPr>
  </w:style>
  <w:style w:type="character" w:customStyle="1" w:styleId="ListParagraphChar">
    <w:name w:val="List Paragraph Char"/>
    <w:aliases w:val="Body of text Char,List Paragraph1 Char"/>
    <w:link w:val="ListParagraph"/>
    <w:uiPriority w:val="34"/>
    <w:rsid w:val="004A2CF7"/>
    <w:rPr>
      <w:rFonts w:ascii="Calibri" w:hAnsi="Calibri"/>
      <w:sz w:val="22"/>
      <w:szCs w:val="22"/>
      <w:lang w:val="en-GB" w:eastAsia="en-GB"/>
    </w:rPr>
  </w:style>
  <w:style w:type="character" w:customStyle="1" w:styleId="HeaderChar">
    <w:name w:val="Header Char"/>
    <w:link w:val="Header"/>
    <w:uiPriority w:val="99"/>
    <w:rsid w:val="008A5D22"/>
    <w:rPr>
      <w:lang w:val="en-US" w:eastAsia="en-US"/>
    </w:rPr>
  </w:style>
  <w:style w:type="character" w:customStyle="1" w:styleId="FooterChar">
    <w:name w:val="Footer Char"/>
    <w:link w:val="Footer"/>
    <w:uiPriority w:val="99"/>
    <w:rsid w:val="008A5D22"/>
    <w:rPr>
      <w:lang w:val="en-US" w:eastAsia="en-US"/>
    </w:rPr>
  </w:style>
  <w:style w:type="paragraph" w:customStyle="1" w:styleId="footnote">
    <w:name w:val="footnote"/>
    <w:rsid w:val="00C049CB"/>
    <w:pPr>
      <w:framePr w:hSpace="187" w:vSpace="187" w:wrap="notBeside" w:vAnchor="text" w:hAnchor="page" w:x="6121" w:y="577"/>
      <w:numPr>
        <w:numId w:val="16"/>
      </w:numPr>
      <w:spacing w:after="40"/>
    </w:pPr>
    <w:rPr>
      <w:rFonts w:eastAsia="SimSun"/>
      <w:sz w:val="16"/>
      <w:szCs w:val="16"/>
      <w:lang w:val="en-US" w:eastAsia="en-US"/>
    </w:rPr>
  </w:style>
  <w:style w:type="character" w:customStyle="1" w:styleId="normalchar">
    <w:name w:val="normal__char"/>
    <w:rsid w:val="00E26AB6"/>
  </w:style>
  <w:style w:type="paragraph" w:styleId="Bibliography">
    <w:name w:val="Bibliography"/>
    <w:basedOn w:val="Normal"/>
    <w:next w:val="Normal"/>
    <w:uiPriority w:val="37"/>
    <w:unhideWhenUsed/>
    <w:rsid w:val="000F08C0"/>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itaalsofie09@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Sheet1!$A$2:$A$6</c:f>
              <c:strCache>
                <c:ptCount val="5"/>
                <c:pt idx="0">
                  <c:v>Arahan</c:v>
                </c:pt>
                <c:pt idx="1">
                  <c:v>Persepsi</c:v>
                </c:pt>
                <c:pt idx="2">
                  <c:v>Efektivitas</c:v>
                </c:pt>
                <c:pt idx="3">
                  <c:v>Tanggungjawab</c:v>
                </c:pt>
                <c:pt idx="4">
                  <c:v>Rata-rata</c:v>
                </c:pt>
              </c:strCache>
            </c:strRef>
          </c:cat>
          <c:val>
            <c:numRef>
              <c:f>Sheet1!$B$2:$B$6</c:f>
              <c:numCache>
                <c:formatCode>General</c:formatCode>
                <c:ptCount val="5"/>
                <c:pt idx="0">
                  <c:v>84.3</c:v>
                </c:pt>
                <c:pt idx="1">
                  <c:v>67.3</c:v>
                </c:pt>
                <c:pt idx="2">
                  <c:v>65.900000000000006</c:v>
                </c:pt>
                <c:pt idx="3">
                  <c:v>77</c:v>
                </c:pt>
                <c:pt idx="4">
                  <c:v>73.099999999999994</c:v>
                </c:pt>
              </c:numCache>
            </c:numRef>
          </c:val>
          <c:extLst>
            <c:ext xmlns:c16="http://schemas.microsoft.com/office/drawing/2014/chart" uri="{C3380CC4-5D6E-409C-BE32-E72D297353CC}">
              <c16:uniqueId val="{00000000-7C76-4F80-A14A-FCDBD409A6AF}"/>
            </c:ext>
          </c:extLst>
        </c:ser>
        <c:dLbls>
          <c:showLegendKey val="0"/>
          <c:showVal val="0"/>
          <c:showCatName val="0"/>
          <c:showSerName val="0"/>
          <c:showPercent val="0"/>
          <c:showBubbleSize val="0"/>
        </c:dLbls>
        <c:gapWidth val="150"/>
        <c:axId val="138168192"/>
        <c:axId val="138211712"/>
      </c:barChart>
      <c:catAx>
        <c:axId val="138168192"/>
        <c:scaling>
          <c:orientation val="minMax"/>
        </c:scaling>
        <c:delete val="0"/>
        <c:axPos val="b"/>
        <c:title>
          <c:tx>
            <c:rich>
              <a:bodyPr/>
              <a:lstStyle/>
              <a:p>
                <a:pPr>
                  <a:defRPr/>
                </a:pPr>
                <a:r>
                  <a:rPr lang="id-ID">
                    <a:latin typeface="Times New Roman" pitchFamily="18" charset="0"/>
                    <a:cs typeface="Times New Roman" pitchFamily="18" charset="0"/>
                  </a:rPr>
                  <a:t>Aspek-aspek</a:t>
                </a:r>
                <a:r>
                  <a:rPr lang="id-ID" baseline="0">
                    <a:latin typeface="Times New Roman" pitchFamily="18" charset="0"/>
                    <a:cs typeface="Times New Roman" pitchFamily="18" charset="0"/>
                  </a:rPr>
                  <a:t> Mahasiswa</a:t>
                </a:r>
                <a:endParaRPr lang="id-ID">
                  <a:latin typeface="Times New Roman" pitchFamily="18" charset="0"/>
                  <a:cs typeface="Times New Roman" pitchFamily="18" charset="0"/>
                </a:endParaRPr>
              </a:p>
            </c:rich>
          </c:tx>
          <c:overlay val="0"/>
        </c:title>
        <c:numFmt formatCode="General" sourceLinked="0"/>
        <c:majorTickMark val="out"/>
        <c:minorTickMark val="none"/>
        <c:tickLblPos val="nextTo"/>
        <c:crossAx val="138211712"/>
        <c:crosses val="autoZero"/>
        <c:auto val="1"/>
        <c:lblAlgn val="ctr"/>
        <c:lblOffset val="100"/>
        <c:noMultiLvlLbl val="0"/>
      </c:catAx>
      <c:valAx>
        <c:axId val="138211712"/>
        <c:scaling>
          <c:orientation val="minMax"/>
        </c:scaling>
        <c:delete val="0"/>
        <c:axPos val="l"/>
        <c:title>
          <c:tx>
            <c:rich>
              <a:bodyPr rot="-5400000" vert="horz"/>
              <a:lstStyle/>
              <a:p>
                <a:pPr>
                  <a:defRPr/>
                </a:pPr>
                <a:r>
                  <a:rPr lang="id-ID">
                    <a:latin typeface="Times New Roman" pitchFamily="18" charset="0"/>
                    <a:cs typeface="Times New Roman" pitchFamily="18" charset="0"/>
                  </a:rPr>
                  <a:t>Persentase Tanggapan</a:t>
                </a:r>
              </a:p>
            </c:rich>
          </c:tx>
          <c:overlay val="0"/>
        </c:title>
        <c:numFmt formatCode="General" sourceLinked="1"/>
        <c:majorTickMark val="out"/>
        <c:minorTickMark val="none"/>
        <c:tickLblPos val="nextTo"/>
        <c:crossAx val="13816819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8</Pages>
  <Words>7010</Words>
  <Characters>39962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46879</CharactersWithSpaces>
  <SharedDoc>false</SharedDoc>
  <HLinks>
    <vt:vector size="48" baseType="variant">
      <vt:variant>
        <vt:i4>5242887</vt:i4>
      </vt:variant>
      <vt:variant>
        <vt:i4>18</vt:i4>
      </vt:variant>
      <vt:variant>
        <vt:i4>0</vt:i4>
      </vt:variant>
      <vt:variant>
        <vt:i4>5</vt:i4>
      </vt:variant>
      <vt:variant>
        <vt:lpwstr>http://www3.interscience.wiley.com/cgi-bin/bookhome/117909832</vt:lpwstr>
      </vt:variant>
      <vt:variant>
        <vt:lpwstr/>
      </vt:variant>
      <vt:variant>
        <vt:i4>8323196</vt:i4>
      </vt:variant>
      <vt:variant>
        <vt:i4>15</vt:i4>
      </vt:variant>
      <vt:variant>
        <vt:i4>0</vt:i4>
      </vt:variant>
      <vt:variant>
        <vt:i4>5</vt:i4>
      </vt:variant>
      <vt:variant>
        <vt:lpwstr>http://espace.library.uq.edu.au/view/UQ:158747</vt:lpwstr>
      </vt:variant>
      <vt:variant>
        <vt:lpwstr/>
      </vt:variant>
      <vt:variant>
        <vt:i4>4194326</vt:i4>
      </vt:variant>
      <vt:variant>
        <vt:i4>12</vt:i4>
      </vt:variant>
      <vt:variant>
        <vt:i4>0</vt:i4>
      </vt:variant>
      <vt:variant>
        <vt:i4>5</vt:i4>
      </vt:variant>
      <vt:variant>
        <vt:lpwstr>https://doi.org/10.31629/jg.v4i1.969</vt:lpwstr>
      </vt:variant>
      <vt:variant>
        <vt:lpwstr/>
      </vt:variant>
      <vt:variant>
        <vt:i4>4456536</vt:i4>
      </vt:variant>
      <vt:variant>
        <vt:i4>9</vt:i4>
      </vt:variant>
      <vt:variant>
        <vt:i4>0</vt:i4>
      </vt:variant>
      <vt:variant>
        <vt:i4>5</vt:i4>
      </vt:variant>
      <vt:variant>
        <vt:lpwstr>https://doi.org/10.31629/jg.v3i2.xxx</vt:lpwstr>
      </vt:variant>
      <vt:variant>
        <vt:lpwstr/>
      </vt:variant>
      <vt:variant>
        <vt:i4>262216</vt:i4>
      </vt:variant>
      <vt:variant>
        <vt:i4>6</vt:i4>
      </vt:variant>
      <vt:variant>
        <vt:i4>0</vt:i4>
      </vt:variant>
      <vt:variant>
        <vt:i4>5</vt:i4>
      </vt:variant>
      <vt:variant>
        <vt:lpwstr>mailto:korespondensi</vt:lpwstr>
      </vt:variant>
      <vt:variant>
        <vt:lpwstr/>
      </vt:variant>
      <vt:variant>
        <vt:i4>262216</vt:i4>
      </vt:variant>
      <vt:variant>
        <vt:i4>3</vt:i4>
      </vt:variant>
      <vt:variant>
        <vt:i4>0</vt:i4>
      </vt:variant>
      <vt:variant>
        <vt:i4>5</vt:i4>
      </vt:variant>
      <vt:variant>
        <vt:lpwstr>mailto:korespondensi</vt:lpwstr>
      </vt:variant>
      <vt:variant>
        <vt:lpwstr/>
      </vt:variant>
      <vt:variant>
        <vt:i4>262216</vt:i4>
      </vt:variant>
      <vt:variant>
        <vt:i4>0</vt:i4>
      </vt:variant>
      <vt:variant>
        <vt:i4>0</vt:i4>
      </vt:variant>
      <vt:variant>
        <vt:i4>5</vt:i4>
      </vt:variant>
      <vt:variant>
        <vt:lpwstr>mailto:korespondensi</vt:lpwstr>
      </vt:variant>
      <vt:variant>
        <vt:lpwstr/>
      </vt:variant>
      <vt:variant>
        <vt:i4>2293885</vt:i4>
      </vt:variant>
      <vt:variant>
        <vt:i4>6</vt:i4>
      </vt:variant>
      <vt:variant>
        <vt:i4>0</vt:i4>
      </vt:variant>
      <vt:variant>
        <vt:i4>5</vt:i4>
      </vt:variant>
      <vt:variant>
        <vt:lpwstr>https://ojs.umrah.ac.id/index.php/anugerah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Vol: 2, no: 1, tahun: 2021</dc:creator>
  <cp:lastModifiedBy>asus</cp:lastModifiedBy>
  <cp:revision>16</cp:revision>
  <cp:lastPrinted>2012-02-08T07:40:00Z</cp:lastPrinted>
  <dcterms:created xsi:type="dcterms:W3CDTF">2020-01-24T03:32:00Z</dcterms:created>
  <dcterms:modified xsi:type="dcterms:W3CDTF">2021-08-08T05:30:00Z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id="KfGDr7F2"/&gt;&lt;style id="http://www.zotero.org/styles/american-sociological-association" locale="id-ID" hasBibliography="1" bibliographyStyleHasBeenSet="1"/&gt;&lt;prefs&gt;&lt;pref name="fieldType" value="Fi</vt:lpwstr>
  </property>
  <property fmtid="{D5CDD505-2E9C-101B-9397-08002B2CF9AE}" pid="3" name="ZOTERO_PREF_2">
    <vt:lpwstr>eld"/&gt;&lt;pref name="automaticJournalAbbreviations" value="true"/&gt;&lt;/prefs&gt;&lt;/data&gt;</vt:lpwstr>
  </property>
</Properties>
</file>