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16009" w14:textId="0E38E511" w:rsidR="00B852B7" w:rsidRPr="00F425C6" w:rsidRDefault="00F425C6" w:rsidP="00B852B7">
      <w:pPr>
        <w:jc w:val="center"/>
        <w:rPr>
          <w:b/>
          <w:sz w:val="24"/>
          <w:szCs w:val="24"/>
        </w:rPr>
      </w:pPr>
      <w:r>
        <w:rPr>
          <w:b/>
          <w:sz w:val="24"/>
          <w:szCs w:val="24"/>
        </w:rPr>
        <w:t xml:space="preserve">VALIDASI </w:t>
      </w:r>
      <w:r>
        <w:rPr>
          <w:b/>
          <w:i/>
          <w:sz w:val="24"/>
          <w:szCs w:val="24"/>
        </w:rPr>
        <w:t xml:space="preserve">GAME </w:t>
      </w:r>
      <w:r>
        <w:rPr>
          <w:b/>
          <w:sz w:val="24"/>
          <w:szCs w:val="24"/>
        </w:rPr>
        <w:t xml:space="preserve">EDUKASI </w:t>
      </w:r>
      <w:r>
        <w:rPr>
          <w:b/>
          <w:i/>
          <w:sz w:val="24"/>
          <w:szCs w:val="24"/>
        </w:rPr>
        <w:t>DRAG AND DROP</w:t>
      </w:r>
      <w:r>
        <w:rPr>
          <w:b/>
          <w:sz w:val="24"/>
          <w:szCs w:val="24"/>
        </w:rPr>
        <w:t xml:space="preserve"> BERBASIS ANDROID PADA MATERI TATA NAMA SENYAWA KIMIA KELAS X SMA</w:t>
      </w:r>
    </w:p>
    <w:p w14:paraId="24ADF6A3" w14:textId="77777777" w:rsidR="00B852B7" w:rsidRPr="001B2AED" w:rsidRDefault="00B852B7" w:rsidP="00B852B7">
      <w:pPr>
        <w:spacing w:line="276" w:lineRule="auto"/>
        <w:jc w:val="both"/>
        <w:rPr>
          <w:b/>
          <w:sz w:val="24"/>
          <w:szCs w:val="24"/>
        </w:rPr>
      </w:pPr>
    </w:p>
    <w:p w14:paraId="40DB9BFD" w14:textId="50510C9C" w:rsidR="00B852B7" w:rsidRPr="001B2AED" w:rsidRDefault="00F425C6" w:rsidP="00B852B7">
      <w:pPr>
        <w:jc w:val="center"/>
        <w:rPr>
          <w:sz w:val="24"/>
          <w:szCs w:val="24"/>
          <w:vertAlign w:val="superscript"/>
        </w:rPr>
      </w:pPr>
      <w:r>
        <w:rPr>
          <w:sz w:val="24"/>
          <w:szCs w:val="24"/>
        </w:rPr>
        <w:t>Fachrian Bachri</w:t>
      </w:r>
      <w:r w:rsidR="007660B4">
        <w:rPr>
          <w:vertAlign w:val="superscript"/>
        </w:rPr>
        <w:t>1</w:t>
      </w:r>
      <w:r w:rsidR="00B852B7" w:rsidRPr="001B2AED">
        <w:rPr>
          <w:sz w:val="24"/>
          <w:szCs w:val="24"/>
        </w:rPr>
        <w:t xml:space="preserve">, </w:t>
      </w:r>
      <w:r>
        <w:rPr>
          <w:sz w:val="24"/>
          <w:szCs w:val="24"/>
        </w:rPr>
        <w:t>Fitriah Khoirunnisa</w:t>
      </w:r>
      <w:r w:rsidR="007660B4">
        <w:rPr>
          <w:vertAlign w:val="superscript"/>
        </w:rPr>
        <w:t>2</w:t>
      </w:r>
      <w:r w:rsidR="00B852B7" w:rsidRPr="001B2AED">
        <w:rPr>
          <w:sz w:val="24"/>
          <w:szCs w:val="24"/>
        </w:rPr>
        <w:t xml:space="preserve">, </w:t>
      </w:r>
      <w:r>
        <w:rPr>
          <w:sz w:val="24"/>
          <w:szCs w:val="24"/>
        </w:rPr>
        <w:t>Ardi Widhia Sabekti</w:t>
      </w:r>
      <w:r w:rsidR="007660B4">
        <w:rPr>
          <w:vertAlign w:val="superscript"/>
        </w:rPr>
        <w:t>3</w:t>
      </w:r>
      <w:bookmarkStart w:id="0" w:name="_GoBack"/>
      <w:bookmarkEnd w:id="0"/>
    </w:p>
    <w:p w14:paraId="43FC0B68" w14:textId="1B2309CF" w:rsidR="00B852B7" w:rsidRPr="001B2AED" w:rsidRDefault="00F425C6" w:rsidP="00B852B7">
      <w:pPr>
        <w:jc w:val="center"/>
        <w:rPr>
          <w:sz w:val="24"/>
          <w:szCs w:val="24"/>
        </w:rPr>
      </w:pPr>
      <w:r>
        <w:rPr>
          <w:sz w:val="24"/>
          <w:szCs w:val="24"/>
        </w:rPr>
        <w:t>fachrianbachri@gmail.com</w:t>
      </w:r>
    </w:p>
    <w:p w14:paraId="374E6E19" w14:textId="12392790" w:rsidR="00B852B7" w:rsidRPr="001B2AED" w:rsidRDefault="00F425C6" w:rsidP="00B852B7">
      <w:pPr>
        <w:jc w:val="center"/>
        <w:rPr>
          <w:sz w:val="24"/>
          <w:szCs w:val="24"/>
        </w:rPr>
      </w:pPr>
      <w:r>
        <w:rPr>
          <w:sz w:val="24"/>
          <w:szCs w:val="24"/>
        </w:rPr>
        <w:t>Program S</w:t>
      </w:r>
      <w:r w:rsidR="00B852B7" w:rsidRPr="001B2AED">
        <w:rPr>
          <w:sz w:val="24"/>
          <w:szCs w:val="24"/>
        </w:rPr>
        <w:t>tudi</w:t>
      </w:r>
      <w:r>
        <w:rPr>
          <w:sz w:val="24"/>
          <w:szCs w:val="24"/>
        </w:rPr>
        <w:t xml:space="preserve"> Pendidikan Kimia</w:t>
      </w:r>
      <w:r w:rsidR="00B852B7" w:rsidRPr="001B2AED">
        <w:rPr>
          <w:sz w:val="24"/>
          <w:szCs w:val="24"/>
        </w:rPr>
        <w:t>, Fakultas</w:t>
      </w:r>
      <w:r>
        <w:rPr>
          <w:sz w:val="24"/>
          <w:szCs w:val="24"/>
        </w:rPr>
        <w:t xml:space="preserve"> Keguruan dan Ilmu Pendidikan</w:t>
      </w:r>
      <w:r w:rsidR="00B852B7" w:rsidRPr="001B2AED">
        <w:rPr>
          <w:sz w:val="24"/>
          <w:szCs w:val="24"/>
        </w:rPr>
        <w:t>, Universitas Maritim Raja Ali Haji</w:t>
      </w:r>
    </w:p>
    <w:p w14:paraId="56E27C56" w14:textId="77777777" w:rsidR="00B852B7" w:rsidRPr="001B2AED" w:rsidRDefault="00B852B7" w:rsidP="00B852B7">
      <w:pPr>
        <w:spacing w:line="276" w:lineRule="auto"/>
        <w:jc w:val="both"/>
        <w:rPr>
          <w:sz w:val="24"/>
          <w:szCs w:val="24"/>
        </w:rPr>
      </w:pPr>
    </w:p>
    <w:p w14:paraId="49C8E57B" w14:textId="77777777" w:rsidR="00B852B7" w:rsidRPr="001B2AED" w:rsidRDefault="00B852B7" w:rsidP="00B852B7">
      <w:pPr>
        <w:jc w:val="center"/>
        <w:rPr>
          <w:b/>
          <w:sz w:val="24"/>
          <w:szCs w:val="24"/>
        </w:rPr>
      </w:pPr>
      <w:r w:rsidRPr="001B2AED">
        <w:rPr>
          <w:b/>
          <w:sz w:val="24"/>
          <w:szCs w:val="24"/>
        </w:rPr>
        <w:t>Abstract</w:t>
      </w:r>
    </w:p>
    <w:p w14:paraId="1B66C4B2" w14:textId="11CAB4E9" w:rsidR="00B852B7" w:rsidRDefault="00CA5B26" w:rsidP="00CA5B26">
      <w:pPr>
        <w:tabs>
          <w:tab w:val="left" w:pos="284"/>
        </w:tabs>
        <w:jc w:val="both"/>
        <w:rPr>
          <w:rStyle w:val="normalchar"/>
          <w:i/>
          <w:sz w:val="24"/>
          <w:szCs w:val="24"/>
        </w:rPr>
      </w:pPr>
      <w:r w:rsidRPr="00CA5B26">
        <w:rPr>
          <w:rStyle w:val="normalchar"/>
          <w:i/>
          <w:sz w:val="24"/>
          <w:szCs w:val="24"/>
        </w:rPr>
        <w:t>Chemistry learning emphasizes providing direct experience to develop competences to explore and understand the natural surroundings scientifically. Chemical compound nomenclature is a chemical naming rule that is arranged systematically based on certain rules, the material in the chemical compound nomenclature based on the 2013 Curriculum, namely inorganic compound and simple organic compound nomenclature. Learning media that have educational content and games are known as educational games. This type of game aims to provoke children's interest in learning subject matter while playing. The drag and drop method is a method used by clicking the object w</w:t>
      </w:r>
      <w:r w:rsidR="008903B9">
        <w:rPr>
          <w:rStyle w:val="normalchar"/>
          <w:i/>
          <w:sz w:val="24"/>
          <w:szCs w:val="24"/>
        </w:rPr>
        <w:t xml:space="preserve">ith the mouse or finger (on </w:t>
      </w:r>
      <w:r w:rsidRPr="00CA5B26">
        <w:rPr>
          <w:rStyle w:val="normalchar"/>
          <w:i/>
          <w:sz w:val="24"/>
          <w:szCs w:val="24"/>
        </w:rPr>
        <w:t xml:space="preserve">touchscreen monitor) and holding the click to move it to another place. The </w:t>
      </w:r>
      <w:proofErr w:type="gramStart"/>
      <w:r w:rsidRPr="00CA5B26">
        <w:rPr>
          <w:rStyle w:val="normalchar"/>
          <w:i/>
          <w:sz w:val="24"/>
          <w:szCs w:val="24"/>
        </w:rPr>
        <w:t>device</w:t>
      </w:r>
      <w:proofErr w:type="gramEnd"/>
      <w:r w:rsidRPr="00CA5B26">
        <w:rPr>
          <w:rStyle w:val="normalchar"/>
          <w:i/>
          <w:sz w:val="24"/>
          <w:szCs w:val="24"/>
        </w:rPr>
        <w:t xml:space="preserve"> is one of the communication technologies that help humans to get information quickly. The operating systems commonly used on devices are the Android operating system developed by Google</w:t>
      </w:r>
      <w:r w:rsidRPr="008903B9">
        <w:rPr>
          <w:rStyle w:val="normalchar"/>
          <w:i/>
          <w:sz w:val="24"/>
          <w:szCs w:val="24"/>
          <w:vertAlign w:val="superscript"/>
        </w:rPr>
        <w:t>TM</w:t>
      </w:r>
      <w:r w:rsidR="008903B9">
        <w:rPr>
          <w:rStyle w:val="normalchar"/>
          <w:i/>
          <w:sz w:val="24"/>
          <w:szCs w:val="24"/>
        </w:rPr>
        <w:t xml:space="preserve"> </w:t>
      </w:r>
      <w:proofErr w:type="gramStart"/>
      <w:r w:rsidR="008903B9">
        <w:rPr>
          <w:rStyle w:val="normalchar"/>
          <w:i/>
          <w:sz w:val="24"/>
          <w:szCs w:val="24"/>
        </w:rPr>
        <w:t>company</w:t>
      </w:r>
      <w:proofErr w:type="gramEnd"/>
      <w:r w:rsidR="008903B9">
        <w:rPr>
          <w:rStyle w:val="normalchar"/>
          <w:i/>
          <w:sz w:val="24"/>
          <w:szCs w:val="24"/>
        </w:rPr>
        <w:t xml:space="preserve">. </w:t>
      </w:r>
      <w:r w:rsidRPr="00CA5B26">
        <w:rPr>
          <w:rStyle w:val="normalchar"/>
          <w:i/>
          <w:sz w:val="24"/>
          <w:szCs w:val="24"/>
        </w:rPr>
        <w:t>This study aims to determine t</w:t>
      </w:r>
      <w:r w:rsidR="008903B9">
        <w:rPr>
          <w:rStyle w:val="normalchar"/>
          <w:i/>
          <w:sz w:val="24"/>
          <w:szCs w:val="24"/>
        </w:rPr>
        <w:t xml:space="preserve">he level of validity </w:t>
      </w:r>
      <w:r w:rsidRPr="00CA5B26">
        <w:rPr>
          <w:rStyle w:val="normalchar"/>
          <w:i/>
          <w:sz w:val="24"/>
          <w:szCs w:val="24"/>
        </w:rPr>
        <w:t>of the development of an Android-based drag and drop educational game on chemical compound nomenclature for class X SMA. Before the product is implemented in the learning process, it must first determine the level of validity, so that it can be seen whether or not the development of a drag and drop educational game is being carried out. The results showed that the drag and drop educational game was declared valid. This is based on</w:t>
      </w:r>
      <w:r w:rsidR="008903B9">
        <w:rPr>
          <w:rStyle w:val="normalchar"/>
          <w:i/>
          <w:sz w:val="24"/>
          <w:szCs w:val="24"/>
        </w:rPr>
        <w:t xml:space="preserve"> an </w:t>
      </w:r>
      <w:r w:rsidR="008903B9" w:rsidRPr="00CA5B26">
        <w:rPr>
          <w:rStyle w:val="normalchar"/>
          <w:i/>
          <w:sz w:val="24"/>
          <w:szCs w:val="24"/>
        </w:rPr>
        <w:t xml:space="preserve">assessment by </w:t>
      </w:r>
      <w:r w:rsidR="00A53AC7" w:rsidRPr="00CA5B26">
        <w:rPr>
          <w:rStyle w:val="normalchar"/>
          <w:i/>
          <w:sz w:val="24"/>
          <w:szCs w:val="24"/>
        </w:rPr>
        <w:t>material ex</w:t>
      </w:r>
      <w:r w:rsidR="00A53AC7">
        <w:rPr>
          <w:rStyle w:val="normalchar"/>
          <w:i/>
          <w:sz w:val="24"/>
          <w:szCs w:val="24"/>
        </w:rPr>
        <w:t>perts by 80% with a valid</w:t>
      </w:r>
      <w:r w:rsidR="00A53AC7" w:rsidRPr="00CA5B26">
        <w:rPr>
          <w:rStyle w:val="normalchar"/>
          <w:i/>
          <w:sz w:val="24"/>
          <w:szCs w:val="24"/>
        </w:rPr>
        <w:t xml:space="preserve"> </w:t>
      </w:r>
      <w:r w:rsidR="00A53AC7">
        <w:rPr>
          <w:rStyle w:val="normalchar"/>
          <w:i/>
          <w:sz w:val="24"/>
          <w:szCs w:val="24"/>
        </w:rPr>
        <w:t xml:space="preserve">and an assessment by </w:t>
      </w:r>
      <w:r w:rsidR="008903B9" w:rsidRPr="00CA5B26">
        <w:rPr>
          <w:rStyle w:val="normalchar"/>
          <w:i/>
          <w:sz w:val="24"/>
          <w:szCs w:val="24"/>
        </w:rPr>
        <w:t>media experts by 90% with a very valid category</w:t>
      </w:r>
      <w:r w:rsidR="00A53AC7">
        <w:rPr>
          <w:rStyle w:val="normalchar"/>
          <w:i/>
          <w:sz w:val="24"/>
          <w:szCs w:val="24"/>
        </w:rPr>
        <w:t>.</w:t>
      </w:r>
    </w:p>
    <w:p w14:paraId="77953678" w14:textId="03AF7700" w:rsidR="00640B19" w:rsidRDefault="00640B19" w:rsidP="00B852B7">
      <w:pPr>
        <w:tabs>
          <w:tab w:val="left" w:pos="1276"/>
        </w:tabs>
        <w:ind w:left="1276" w:hanging="1276"/>
        <w:jc w:val="both"/>
        <w:rPr>
          <w:rStyle w:val="normalchar"/>
          <w:i/>
          <w:sz w:val="24"/>
          <w:szCs w:val="24"/>
        </w:rPr>
      </w:pPr>
      <w:r w:rsidRPr="00CA5B26">
        <w:rPr>
          <w:rStyle w:val="normalchar"/>
          <w:b/>
          <w:i/>
          <w:sz w:val="24"/>
          <w:szCs w:val="24"/>
        </w:rPr>
        <w:t>Keywords:</w:t>
      </w:r>
      <w:r w:rsidR="00E00CDF" w:rsidRPr="00CA5B26">
        <w:rPr>
          <w:rStyle w:val="normalchar"/>
          <w:b/>
          <w:i/>
          <w:sz w:val="24"/>
          <w:szCs w:val="24"/>
        </w:rPr>
        <w:t xml:space="preserve"> </w:t>
      </w:r>
      <w:r w:rsidR="001E2CD9" w:rsidRPr="001E2CD9">
        <w:rPr>
          <w:rStyle w:val="normalchar"/>
          <w:i/>
          <w:sz w:val="24"/>
          <w:szCs w:val="24"/>
        </w:rPr>
        <w:t>V</w:t>
      </w:r>
      <w:r w:rsidR="001E2CD9">
        <w:rPr>
          <w:rStyle w:val="normalchar"/>
          <w:i/>
          <w:sz w:val="24"/>
          <w:szCs w:val="24"/>
        </w:rPr>
        <w:t>alidity;</w:t>
      </w:r>
      <w:r w:rsidR="001E2CD9" w:rsidRPr="001E2CD9">
        <w:rPr>
          <w:rStyle w:val="normalchar"/>
          <w:i/>
          <w:sz w:val="24"/>
          <w:szCs w:val="24"/>
        </w:rPr>
        <w:t xml:space="preserve"> </w:t>
      </w:r>
      <w:r w:rsidR="00E00CDF">
        <w:rPr>
          <w:rStyle w:val="normalchar"/>
          <w:i/>
          <w:sz w:val="24"/>
          <w:szCs w:val="24"/>
        </w:rPr>
        <w:t>Education Game; Drag and Drop</w:t>
      </w:r>
      <w:r w:rsidR="00DF283E">
        <w:rPr>
          <w:rStyle w:val="normalchar"/>
          <w:i/>
          <w:sz w:val="24"/>
          <w:szCs w:val="24"/>
        </w:rPr>
        <w:t>; Android; Chemical Compound Nomenclature</w:t>
      </w:r>
    </w:p>
    <w:p w14:paraId="6CB2EDDE" w14:textId="77777777" w:rsidR="006A4D6B" w:rsidRDefault="006A4D6B" w:rsidP="00B852B7">
      <w:pPr>
        <w:tabs>
          <w:tab w:val="left" w:pos="1276"/>
        </w:tabs>
        <w:ind w:left="1276" w:hanging="1276"/>
        <w:jc w:val="both"/>
        <w:rPr>
          <w:sz w:val="24"/>
          <w:szCs w:val="24"/>
        </w:rPr>
      </w:pPr>
    </w:p>
    <w:p w14:paraId="3B4AC825" w14:textId="39E4D127" w:rsidR="00EE20C0" w:rsidRDefault="00B852B7" w:rsidP="00EE20C0">
      <w:pPr>
        <w:pStyle w:val="ListParagraph"/>
        <w:numPr>
          <w:ilvl w:val="0"/>
          <w:numId w:val="19"/>
        </w:numPr>
        <w:tabs>
          <w:tab w:val="left" w:pos="284"/>
        </w:tabs>
        <w:spacing w:after="0" w:line="240" w:lineRule="auto"/>
        <w:ind w:left="284" w:hanging="284"/>
        <w:jc w:val="both"/>
        <w:rPr>
          <w:rFonts w:ascii="Times New Roman" w:hAnsi="Times New Roman"/>
          <w:b/>
          <w:sz w:val="24"/>
          <w:szCs w:val="24"/>
        </w:rPr>
      </w:pPr>
      <w:r w:rsidRPr="00C65FBD">
        <w:rPr>
          <w:rFonts w:ascii="Times New Roman" w:hAnsi="Times New Roman"/>
          <w:b/>
          <w:sz w:val="24"/>
          <w:szCs w:val="24"/>
          <w:lang w:val="id-ID"/>
        </w:rPr>
        <w:t>P</w:t>
      </w:r>
      <w:r w:rsidRPr="00C65FBD">
        <w:rPr>
          <w:rFonts w:ascii="Times New Roman" w:hAnsi="Times New Roman"/>
          <w:b/>
          <w:sz w:val="24"/>
          <w:szCs w:val="24"/>
        </w:rPr>
        <w:t>endahuluan</w:t>
      </w:r>
    </w:p>
    <w:p w14:paraId="4929899D" w14:textId="77777777" w:rsidR="00000134" w:rsidRDefault="00EE20C0" w:rsidP="00000134">
      <w:pPr>
        <w:pStyle w:val="ListParagraph"/>
        <w:tabs>
          <w:tab w:val="left" w:pos="567"/>
        </w:tabs>
        <w:spacing w:after="0" w:line="240" w:lineRule="auto"/>
        <w:ind w:left="0" w:firstLine="567"/>
        <w:jc w:val="both"/>
        <w:rPr>
          <w:rFonts w:ascii="Times New Roman" w:hAnsi="Times New Roman"/>
          <w:i/>
          <w:sz w:val="24"/>
          <w:szCs w:val="24"/>
        </w:rPr>
      </w:pPr>
      <w:r>
        <w:rPr>
          <w:rFonts w:ascii="Times New Roman" w:hAnsi="Times New Roman"/>
          <w:sz w:val="24"/>
          <w:szCs w:val="24"/>
        </w:rPr>
        <w:t xml:space="preserve">Pembelajaran kimia menekankan pada pemberian pengalaman langsung untuk mengembangkan kompetensi agar menjelajahi dan memahami alam sekitarnya secara ilmiah. Menurut </w:t>
      </w:r>
      <w:r>
        <w:rPr>
          <w:rFonts w:ascii="Times New Roman" w:hAnsi="Times New Roman"/>
          <w:sz w:val="24"/>
          <w:szCs w:val="24"/>
        </w:rPr>
        <w:fldChar w:fldCharType="begin" w:fldLock="1"/>
      </w:r>
      <w:r w:rsidR="0010621B">
        <w:rPr>
          <w:rFonts w:ascii="Times New Roman" w:hAnsi="Times New Roman"/>
          <w:sz w:val="24"/>
          <w:szCs w:val="24"/>
        </w:rPr>
        <w:instrText>ADDIN CSL_CITATION {"citationItems":[{"id":"ITEM-1","itemData":{"DOI":"10.20961/inkuiri.v9i1.41377","ISSN":"2252-7893","abstract":"&lt;p&gt;Tujuan penyusunan Penelitian Tindakan Kelas&lt;em&gt; &lt;/em&gt;ini adalah untuk meningkatkan hasil belajar kimia siswa SMA Negeri 1 Purworejo kelas X.Dalam mempelajari materi kimia, siswa perlu memahami konsep, mengingat nama senyawa dan rumus kimia dari senyawa tersebut untuk memecahkan suatu permasalahan reaksi kimia. Diperlukan banyak sekali latihan dalam reaksi-reaksi kimia. Akan tetapi, siswa cenderung kurang latihan sehingga menganggap kimia itu sulit. Oleh karena itu diperlukan media yang mendorong siswa untuk sering berlatih, media pembelajaran berupa kartu dapat menarik minat siswa untuk berlatih. Dengan bermain sambil belajar di harapkan siswa tidak akan merasa jenuh. Penelitian ini bertujuan untuk meningkatkan aktivitas dan hasil belajar kimia siswa SMA Negeri 1 Purworejo kelas X materi sub pokok bahasan Tatanama senyawa Kimia. Metode penelitian yang digunakan adalah metode penelitian tindakan kelas. Penelitian ini dirancang dalam dua siklus. Setiap siklus terdiri dari empat tahap mulai dari perencanaan, pelaksanaan, observasi, dan refleksi. Hasil penelitian menunjukkan bahwa: (1) Aktivitas belajar meningkat dari 12,90% sebelum siklus, 45,15% pada siklus pertama dan 80,63% pada siklus kedua, (2) hasil belajar meningkat, dari 38,71% sebelum siklus, 64,52% pada siklus pertama dan 87,10% pada siklus kedua. Oleh karena itu penggunaan media ini bisa menjadi salah satu referensi guru untuk melaksanakan proses pembelajaran.&lt;/p&gt;","author":[{"dropping-particle":"","family":"Nurlaela","given":"Erna Umu","non-dropping-particle":"","parse-names":false,"suffix":""}],"container-title":"INKUIRI: Jurnal Pendidikan IPA","id":"ITEM-1","issue":"1","issued":{"date-parts":[["2020"]]},"page":"23","title":"Disco Ning Cdc (Discovery Learning Dengan Chemical Domino Card) Meningkatkan Aktivitas Dan Hasil Belajar Kimia Pada Materi Tatanama Senyawa Kimia Bagi Siswa Kelas X Mipa 4 Sma Negeri 1 Purworejo Tahun 2017/2018","type":"article-journal","volume":"9"},"uris":["http://www.mendeley.com/documents/?uuid=0fc1db9b-0544-47de-8259-301162acc20f"]}],"mendeley":{"formattedCitation":"(Nurlaela 2020)","manualFormatting":"Nurlaela (2020)","plainTextFormattedCitation":"(Nurlaela 2020)","previouslyFormattedCitation":"(Nurlaela 2020)"},"properties":{"noteIndex":0},"schema":"https://github.com/citation-style-language/schema/raw/master/csl-citation.json"}</w:instrText>
      </w:r>
      <w:r>
        <w:rPr>
          <w:rFonts w:ascii="Times New Roman" w:hAnsi="Times New Roman"/>
          <w:sz w:val="24"/>
          <w:szCs w:val="24"/>
        </w:rPr>
        <w:fldChar w:fldCharType="separate"/>
      </w:r>
      <w:r w:rsidRPr="00EE20C0">
        <w:rPr>
          <w:rFonts w:ascii="Times New Roman" w:hAnsi="Times New Roman"/>
          <w:noProof/>
          <w:sz w:val="24"/>
          <w:szCs w:val="24"/>
        </w:rPr>
        <w:t xml:space="preserve">Nurlaela </w:t>
      </w:r>
      <w:r>
        <w:rPr>
          <w:rFonts w:ascii="Times New Roman" w:hAnsi="Times New Roman"/>
          <w:noProof/>
          <w:sz w:val="24"/>
          <w:szCs w:val="24"/>
        </w:rPr>
        <w:t>(</w:t>
      </w:r>
      <w:r w:rsidRPr="00EE20C0">
        <w:rPr>
          <w:rFonts w:ascii="Times New Roman" w:hAnsi="Times New Roman"/>
          <w:noProof/>
          <w:sz w:val="24"/>
          <w:szCs w:val="24"/>
        </w:rPr>
        <w:t>2020)</w:t>
      </w:r>
      <w:r>
        <w:rPr>
          <w:rFonts w:ascii="Times New Roman" w:hAnsi="Times New Roman"/>
          <w:sz w:val="24"/>
          <w:szCs w:val="24"/>
        </w:rPr>
        <w:fldChar w:fldCharType="end"/>
      </w:r>
      <w:r>
        <w:rPr>
          <w:rFonts w:ascii="Times New Roman" w:hAnsi="Times New Roman"/>
          <w:sz w:val="24"/>
          <w:szCs w:val="24"/>
        </w:rPr>
        <w:t xml:space="preserve">, pembelajaran kimia harus dapat membantu peserta didik secara ilmiah, terampil mengumpulkan fakta, menyusun konsep, menyusun generalisasi secara mandiri. Peserta didik juga dilatih dengan konsep-konsep kimia yang bersifat abstrak untuk memiliki keingintahuan tentang sesuatu yang dapat menuntun ke arah mencari prinsip atau teori yang diperoleh. Salah satu materi kimia di kelas X SMA </w:t>
      </w:r>
      <w:r w:rsidR="00E40F09">
        <w:rPr>
          <w:rFonts w:ascii="Times New Roman" w:hAnsi="Times New Roman"/>
          <w:sz w:val="24"/>
          <w:szCs w:val="24"/>
        </w:rPr>
        <w:t>yang terdapat pada</w:t>
      </w:r>
      <w:r>
        <w:rPr>
          <w:rFonts w:ascii="Times New Roman" w:hAnsi="Times New Roman"/>
          <w:sz w:val="24"/>
          <w:szCs w:val="24"/>
        </w:rPr>
        <w:t xml:space="preserve"> Kurikulum 2013 adalah tata </w:t>
      </w:r>
      <w:proofErr w:type="gramStart"/>
      <w:r>
        <w:rPr>
          <w:rFonts w:ascii="Times New Roman" w:hAnsi="Times New Roman"/>
          <w:sz w:val="24"/>
          <w:szCs w:val="24"/>
        </w:rPr>
        <w:t>nama</w:t>
      </w:r>
      <w:proofErr w:type="gramEnd"/>
      <w:r>
        <w:rPr>
          <w:rFonts w:ascii="Times New Roman" w:hAnsi="Times New Roman"/>
          <w:sz w:val="24"/>
          <w:szCs w:val="24"/>
        </w:rPr>
        <w:t xml:space="preserve"> senyawa kimia mengikuti aturan </w:t>
      </w:r>
      <w:r w:rsidRPr="00EE20C0">
        <w:rPr>
          <w:rFonts w:ascii="Times New Roman" w:hAnsi="Times New Roman"/>
          <w:i/>
          <w:sz w:val="24"/>
          <w:szCs w:val="24"/>
        </w:rPr>
        <w:t>International Union of Pure and Applied Chemistry (IUPAC).</w:t>
      </w:r>
    </w:p>
    <w:p w14:paraId="010020C7" w14:textId="7500EB32" w:rsidR="00000134" w:rsidRDefault="00EE20C0" w:rsidP="00000134">
      <w:pPr>
        <w:pStyle w:val="ListParagraph"/>
        <w:tabs>
          <w:tab w:val="left" w:pos="567"/>
        </w:tabs>
        <w:spacing w:after="0" w:line="240" w:lineRule="auto"/>
        <w:ind w:left="0" w:firstLine="567"/>
        <w:jc w:val="both"/>
        <w:rPr>
          <w:rFonts w:ascii="Times New Roman" w:hAnsi="Times New Roman"/>
          <w:sz w:val="24"/>
          <w:szCs w:val="24"/>
        </w:rPr>
      </w:pPr>
      <w:r w:rsidRPr="00000134">
        <w:rPr>
          <w:rFonts w:ascii="Times New Roman" w:hAnsi="Times New Roman"/>
          <w:sz w:val="24"/>
          <w:szCs w:val="24"/>
        </w:rPr>
        <w:t>Tata nama senyawa kimia adalah sebuah aturan penamaan kimia yang disusun secara sistematis berdasarkan aturan-aturan tertentu, materi yang ada di dalam tata nama senyawa kimia berdasarkan Kurikulum 2013 yaitu tata nama senyawa anorganik dan tata nama senyawa organik sederhana.</w:t>
      </w:r>
      <w:r w:rsidR="0010621B" w:rsidRPr="00000134">
        <w:rPr>
          <w:rFonts w:ascii="Times New Roman" w:hAnsi="Times New Roman"/>
          <w:sz w:val="24"/>
          <w:szCs w:val="24"/>
        </w:rPr>
        <w:t xml:space="preserve"> Dalam memahami materi tata nama senyawa kimia, lebih menekankan pada pemahaman konsep daripada menghapal konsep tanpa memahaminya, hal ini dikarenakan peserta didik dituntut untuk men</w:t>
      </w:r>
      <w:r w:rsidR="00CB6C13">
        <w:rPr>
          <w:rFonts w:ascii="Times New Roman" w:hAnsi="Times New Roman"/>
          <w:sz w:val="24"/>
          <w:szCs w:val="24"/>
        </w:rPr>
        <w:t>g</w:t>
      </w:r>
      <w:r w:rsidR="0010621B" w:rsidRPr="00000134">
        <w:rPr>
          <w:rFonts w:ascii="Times New Roman" w:hAnsi="Times New Roman"/>
          <w:sz w:val="24"/>
          <w:szCs w:val="24"/>
        </w:rPr>
        <w:t xml:space="preserve">ingat dan memahami aturan penamaan tata nama senyawa berdasarkan aturan IUPAC sehingga peserta didik mampu menerapkannya dalam menamai suatu senyawa </w:t>
      </w:r>
      <w:r w:rsidR="0010621B" w:rsidRPr="00000134">
        <w:rPr>
          <w:rFonts w:ascii="Times New Roman" w:hAnsi="Times New Roman"/>
          <w:sz w:val="24"/>
          <w:szCs w:val="24"/>
        </w:rPr>
        <w:fldChar w:fldCharType="begin" w:fldLock="1"/>
      </w:r>
      <w:r w:rsidR="0094257C" w:rsidRPr="00000134">
        <w:rPr>
          <w:rFonts w:ascii="Times New Roman" w:hAnsi="Times New Roman"/>
          <w:sz w:val="24"/>
          <w:szCs w:val="24"/>
        </w:rPr>
        <w:instrText>ADDIN CSL_CITATION {"citationItems":[{"id":"ITEM-1","itemData":{"DOI":"10.1088/1751-8113/44/8/085201","ISBN":"9781317920908","ISSN":"17518113","PMID":"20056882","abstract":"We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Ltd.","author":[{"dropping-particle":"","family":"Vinet","given":"Luc","non-dropping-particle":"","parse-names":false,"suffix":""},{"dropping-particle":"","family":"Zhedanov","given":"Alexei","non-dropping-particle":"","parse-names":false,"suffix":""}],"container-title":"Journal of Physics A: Mathematical and Theoretical","id":"ITEM-1","issue":"8","issued":{"date-parts":[["2011"]]},"page":"1-15","title":"A 'missing' family of classical orthogonal polynomials","type":"article-journal","volume":"44"},"uris":["http://www.mendeley.com/documents/?uuid=2fdcaed6-47f3-4683-949f-d549f583a832"]}],"mendeley":{"formattedCitation":"(Vinet and Zhedanov 2011)","manualFormatting":"(Martha, 2019)","plainTextFormattedCitation":"(Vinet and Zhedanov 2011)","previouslyFormattedCitation":"(Vinet and Zhedanov 2011)"},"properties":{"noteIndex":0},"schema":"https://github.com/citation-style-language/schema/raw/master/csl-citation.json"}</w:instrText>
      </w:r>
      <w:r w:rsidR="0010621B" w:rsidRPr="00000134">
        <w:rPr>
          <w:rFonts w:ascii="Times New Roman" w:hAnsi="Times New Roman"/>
          <w:sz w:val="24"/>
          <w:szCs w:val="24"/>
        </w:rPr>
        <w:fldChar w:fldCharType="separate"/>
      </w:r>
      <w:r w:rsidR="0010621B" w:rsidRPr="00000134">
        <w:rPr>
          <w:rFonts w:ascii="Times New Roman" w:hAnsi="Times New Roman"/>
          <w:noProof/>
          <w:sz w:val="24"/>
          <w:szCs w:val="24"/>
        </w:rPr>
        <w:t>(Mart</w:t>
      </w:r>
      <w:r w:rsidR="0094257C" w:rsidRPr="00000134">
        <w:rPr>
          <w:rFonts w:ascii="Times New Roman" w:hAnsi="Times New Roman"/>
          <w:noProof/>
          <w:sz w:val="24"/>
          <w:szCs w:val="24"/>
        </w:rPr>
        <w:t>h</w:t>
      </w:r>
      <w:r w:rsidR="0010621B" w:rsidRPr="00000134">
        <w:rPr>
          <w:rFonts w:ascii="Times New Roman" w:hAnsi="Times New Roman"/>
          <w:noProof/>
          <w:sz w:val="24"/>
          <w:szCs w:val="24"/>
        </w:rPr>
        <w:t>a, 2019)</w:t>
      </w:r>
      <w:r w:rsidR="0010621B" w:rsidRPr="00000134">
        <w:rPr>
          <w:rFonts w:ascii="Times New Roman" w:hAnsi="Times New Roman"/>
          <w:sz w:val="24"/>
          <w:szCs w:val="24"/>
        </w:rPr>
        <w:fldChar w:fldCharType="end"/>
      </w:r>
      <w:r w:rsidR="0010621B" w:rsidRPr="00000134">
        <w:rPr>
          <w:rFonts w:ascii="Times New Roman" w:hAnsi="Times New Roman"/>
          <w:sz w:val="24"/>
          <w:szCs w:val="24"/>
        </w:rPr>
        <w:t xml:space="preserve">. Menurut </w:t>
      </w:r>
      <w:r w:rsidR="0010621B" w:rsidRPr="00000134">
        <w:rPr>
          <w:rFonts w:ascii="Times New Roman" w:hAnsi="Times New Roman"/>
          <w:sz w:val="24"/>
          <w:szCs w:val="24"/>
        </w:rPr>
        <w:lastRenderedPageBreak/>
        <w:fldChar w:fldCharType="begin" w:fldLock="1"/>
      </w:r>
      <w:r w:rsidR="00E346CA" w:rsidRPr="00000134">
        <w:rPr>
          <w:rFonts w:ascii="Times New Roman" w:hAnsi="Times New Roman"/>
          <w:sz w:val="24"/>
          <w:szCs w:val="24"/>
        </w:rPr>
        <w:instrText>ADDIN CSL_CITATION {"citationItems":[{"id":"ITEM-1","itemData":{"author":[{"dropping-particle":"","family":"Heliawati","given":"Leny","non-dropping-particle":"","parse-names":false,"suffix":""},{"dropping-particle":"","family":"Permana","given":"Irfan","non-dropping-particle":"","parse-names":false,"suffix":""}],"id":"ITEM-1","issued":{"date-parts":[["2019"]]},"page":"19-32","title":"Herlina 1 , Leny Heliawati 2* , Irfan Permana 2 , 2","type":"article-journal","volume":"3"},"uris":["http://www.mendeley.com/documents/?uuid=dcbde59a-ed41-45e3-aaab-4e0b17302719"]}],"mendeley":{"formattedCitation":"(Heliawati and Permana 2019)","manualFormatting":"Herlina dkk. (2019)","plainTextFormattedCitation":"(Heliawati and Permana 2019)","previouslyFormattedCitation":"(Heliawati and Permana 2019)"},"properties":{"noteIndex":0},"schema":"https://github.com/citation-style-language/schema/raw/master/csl-citation.json"}</w:instrText>
      </w:r>
      <w:r w:rsidR="0010621B" w:rsidRPr="00000134">
        <w:rPr>
          <w:rFonts w:ascii="Times New Roman" w:hAnsi="Times New Roman"/>
          <w:sz w:val="24"/>
          <w:szCs w:val="24"/>
        </w:rPr>
        <w:fldChar w:fldCharType="separate"/>
      </w:r>
      <w:r w:rsidR="0010621B" w:rsidRPr="00000134">
        <w:rPr>
          <w:rFonts w:ascii="Times New Roman" w:hAnsi="Times New Roman"/>
          <w:noProof/>
          <w:sz w:val="24"/>
          <w:szCs w:val="24"/>
        </w:rPr>
        <w:t>Herlina dkk. (2019)</w:t>
      </w:r>
      <w:r w:rsidR="0010621B" w:rsidRPr="00000134">
        <w:rPr>
          <w:rFonts w:ascii="Times New Roman" w:hAnsi="Times New Roman"/>
          <w:sz w:val="24"/>
          <w:szCs w:val="24"/>
        </w:rPr>
        <w:fldChar w:fldCharType="end"/>
      </w:r>
      <w:r w:rsidR="0010621B" w:rsidRPr="00000134">
        <w:rPr>
          <w:rFonts w:ascii="Times New Roman" w:hAnsi="Times New Roman"/>
          <w:sz w:val="24"/>
          <w:szCs w:val="24"/>
        </w:rPr>
        <w:t xml:space="preserve">, keberhasilan pencapaian pendidikan banyak bergantung pada proses pembelajaran yang berlangsung efektif serta melibatkan banyak aktivitas peserta didik. Selain metode mengajar, aspek lain yang dapat dilibatkan adalah pemanfaatan media pembelajaran sebagai alat </w:t>
      </w:r>
      <w:proofErr w:type="gramStart"/>
      <w:r w:rsidR="0010621B" w:rsidRPr="00000134">
        <w:rPr>
          <w:rFonts w:ascii="Times New Roman" w:hAnsi="Times New Roman"/>
          <w:sz w:val="24"/>
          <w:szCs w:val="24"/>
        </w:rPr>
        <w:t>bantu</w:t>
      </w:r>
      <w:proofErr w:type="gramEnd"/>
      <w:r w:rsidR="0010621B" w:rsidRPr="00000134">
        <w:rPr>
          <w:rFonts w:ascii="Times New Roman" w:hAnsi="Times New Roman"/>
          <w:sz w:val="24"/>
          <w:szCs w:val="24"/>
        </w:rPr>
        <w:t xml:space="preserve"> mengajar.</w:t>
      </w:r>
    </w:p>
    <w:p w14:paraId="5AA1B374" w14:textId="77777777" w:rsidR="00000134" w:rsidRDefault="00E346CA" w:rsidP="00000134">
      <w:pPr>
        <w:pStyle w:val="ListParagraph"/>
        <w:tabs>
          <w:tab w:val="left" w:pos="567"/>
        </w:tabs>
        <w:spacing w:after="0" w:line="240" w:lineRule="auto"/>
        <w:ind w:left="0" w:firstLine="567"/>
        <w:jc w:val="both"/>
        <w:rPr>
          <w:rFonts w:ascii="Times New Roman" w:hAnsi="Times New Roman"/>
          <w:sz w:val="24"/>
          <w:szCs w:val="24"/>
        </w:rPr>
      </w:pPr>
      <w:r w:rsidRPr="00000134">
        <w:rPr>
          <w:rFonts w:ascii="Times New Roman" w:hAnsi="Times New Roman"/>
          <w:sz w:val="24"/>
          <w:szCs w:val="24"/>
        </w:rPr>
        <w:t xml:space="preserve">Dewasa ini media pembelajaran telah mengalami banyak variasi seiring dengan perkembangan teknologi. Media pembelajaran yang memiliki konten pendidikan dan permainan dikenal dengan istilah </w:t>
      </w:r>
      <w:r w:rsidRPr="00000134">
        <w:rPr>
          <w:rFonts w:ascii="Times New Roman" w:hAnsi="Times New Roman"/>
          <w:i/>
          <w:sz w:val="24"/>
          <w:szCs w:val="24"/>
        </w:rPr>
        <w:t xml:space="preserve">game </w:t>
      </w:r>
      <w:r w:rsidRPr="00000134">
        <w:rPr>
          <w:rFonts w:ascii="Times New Roman" w:hAnsi="Times New Roman"/>
          <w:sz w:val="24"/>
          <w:szCs w:val="24"/>
        </w:rPr>
        <w:t xml:space="preserve">edukasi. </w:t>
      </w:r>
      <w:r w:rsidRPr="00000134">
        <w:rPr>
          <w:rFonts w:ascii="Times New Roman" w:hAnsi="Times New Roman"/>
          <w:i/>
          <w:sz w:val="24"/>
          <w:szCs w:val="24"/>
        </w:rPr>
        <w:t xml:space="preserve">Game </w:t>
      </w:r>
      <w:r w:rsidRPr="00000134">
        <w:rPr>
          <w:rFonts w:ascii="Times New Roman" w:hAnsi="Times New Roman"/>
          <w:sz w:val="24"/>
          <w:szCs w:val="24"/>
        </w:rPr>
        <w:t xml:space="preserve">berjenis ini bertujuan untuk memancing minat belajar anak terhadap materi pelajaran sambil bermain. Menurut </w:t>
      </w:r>
      <w:r w:rsidRPr="00000134">
        <w:rPr>
          <w:rFonts w:ascii="Times New Roman" w:hAnsi="Times New Roman"/>
          <w:sz w:val="24"/>
          <w:szCs w:val="24"/>
        </w:rPr>
        <w:fldChar w:fldCharType="begin" w:fldLock="1"/>
      </w:r>
      <w:r w:rsidRPr="00000134">
        <w:rPr>
          <w:rFonts w:ascii="Times New Roman" w:hAnsi="Times New Roman"/>
          <w:sz w:val="24"/>
          <w:szCs w:val="24"/>
        </w:rPr>
        <w:instrText>ADDIN CSL_CITATION {"citationItems":[{"id":"ITEM-1","itemData":{"DOI":"10.33364/algoritma/v.13-1.184","ISSN":"14123622","abstract":"Game edukasi merupakan permainan yang dikemas untuk merangsang daya pikir dan termasuk salah satu cara untuk melatih meningkatkan konsentrasi penggunanya (anak-anak). Pemanfaatan teknologi Game edukasi pada proses belajar mengajar anak merupakan salah satu cara yang tepat, karena Game edukasi sebagai media visual memiliki kelebihan dibandingkan dengan media visual yang lain. Selain itu Game edukasi mengajak pemainnya untuk turut serta dan andil dalam menentukan hasil akhir dari Game tersebut. Metode pengembangan Game edukasi yang di gunakan dalam laporan ini menggunakan tahapan-tahapan Luther (1994). Pengembangan ini memiliki 6 tahapan, yaitu concept, design, material collecting, assembly, testing, dan distribution, Sutopo (2003) mengadopsi metodologi luther dengan memodifikasi (Binanto,2010. Game edukasi ini memiliki 3 menu yaitu: materi hewan, permainan, dan tentang, dimana di dalam setiap menu memiliki beberapa submenu. Game edukasi disertai desain, animasi dan variasi warna yang atraktif membuat menarik untuk digunakan bagi anak-anak di usia dini.","author":[{"dropping-particle":"","family":"Rahman","given":"Ridwan Arif","non-dropping-particle":"","parse-names":false,"suffix":""},{"dropping-particle":"","family":"Tresnawati","given":"Dewi","non-dropping-particle":"","parse-names":false,"suffix":""}],"container-title":"Jurnal Algoritma","id":"ITEM-1","issue":"1","issued":{"date-parts":[["2016"]]},"page":"184-190","title":"Pengembangan Game Edukasi Pengenalan Nama Hewan dan Habitatnya Dalam 3 Bahasa Sebagai Media Pembelajaran Berbasis Multimedia","type":"article-journal","volume":"13"},"uris":["http://www.mendeley.com/documents/?uuid=e61ef8c0-6f32-4c92-998a-8f85772af518"]}],"mendeley":{"formattedCitation":"(Rahman and Tresnawati 2016)","manualFormatting":"Rahman dan Tresnawati (2016)","plainTextFormattedCitation":"(Rahman and Tresnawati 2016)","previouslyFormattedCitation":"(Rahman and Tresnawati 2016)"},"properties":{"noteIndex":0},"schema":"https://github.com/citation-style-language/schema/raw/master/csl-citation.json"}</w:instrText>
      </w:r>
      <w:r w:rsidRPr="00000134">
        <w:rPr>
          <w:rFonts w:ascii="Times New Roman" w:hAnsi="Times New Roman"/>
          <w:sz w:val="24"/>
          <w:szCs w:val="24"/>
        </w:rPr>
        <w:fldChar w:fldCharType="separate"/>
      </w:r>
      <w:r w:rsidRPr="00000134">
        <w:rPr>
          <w:rFonts w:ascii="Times New Roman" w:hAnsi="Times New Roman"/>
          <w:noProof/>
          <w:sz w:val="24"/>
          <w:szCs w:val="24"/>
        </w:rPr>
        <w:t>Rahman dan Tresnawati (2016)</w:t>
      </w:r>
      <w:r w:rsidRPr="00000134">
        <w:rPr>
          <w:rFonts w:ascii="Times New Roman" w:hAnsi="Times New Roman"/>
          <w:sz w:val="24"/>
          <w:szCs w:val="24"/>
        </w:rPr>
        <w:fldChar w:fldCharType="end"/>
      </w:r>
      <w:r w:rsidRPr="00000134">
        <w:rPr>
          <w:rFonts w:ascii="Times New Roman" w:hAnsi="Times New Roman"/>
          <w:sz w:val="24"/>
          <w:szCs w:val="24"/>
        </w:rPr>
        <w:t xml:space="preserve">, </w:t>
      </w:r>
      <w:r w:rsidRPr="00000134">
        <w:rPr>
          <w:rFonts w:ascii="Times New Roman" w:hAnsi="Times New Roman"/>
          <w:i/>
          <w:sz w:val="24"/>
          <w:szCs w:val="24"/>
        </w:rPr>
        <w:t xml:space="preserve">game </w:t>
      </w:r>
      <w:r w:rsidRPr="00000134">
        <w:rPr>
          <w:rFonts w:ascii="Times New Roman" w:hAnsi="Times New Roman"/>
          <w:sz w:val="24"/>
          <w:szCs w:val="24"/>
        </w:rPr>
        <w:t xml:space="preserve">edukasi merupakan permainan yang dikemas untuk memicu daya pikir termasuk meningkatkan konsentrasi dan memecahkan masalah. Penelitian oleh </w:t>
      </w:r>
      <w:r w:rsidRPr="00000134">
        <w:rPr>
          <w:rFonts w:ascii="Times New Roman" w:hAnsi="Times New Roman"/>
          <w:sz w:val="24"/>
          <w:szCs w:val="24"/>
        </w:rPr>
        <w:fldChar w:fldCharType="begin" w:fldLock="1"/>
      </w:r>
      <w:r w:rsidR="00E40F09" w:rsidRPr="00000134">
        <w:rPr>
          <w:rFonts w:ascii="Times New Roman" w:hAnsi="Times New Roman"/>
          <w:sz w:val="24"/>
          <w:szCs w:val="24"/>
        </w:rPr>
        <w:instrText>ADDIN CSL_CITATION {"citationItems":[{"id":"ITEM-1","itemData":{"DOI":"10.23887/janapati.v8i2.17880","ISSN":"2089-8673","abstract":"Kelas reptilia merupakan bagian dari materi klasifikasi makhluk hidup yang terdapat pada mata pelajaran Biologi untuk siswa-siswi SMP kelas VII. Dalam proses belajar mengajar, media pembelajaran merupakan salah satu unsur terpenting selain metode pembelajaran. Manfaat media pembelajaran adalah melancarkan interaksi antara guru dengan siswa sehingga kegiatan pembelajaran akan lebih efektif dan efisien. Penyampaian materi pelajaran ini masih menggunakan sistem tradisional, sehingga kreativitas siswa kurang berkembang. Selain itu, untuk memahami ciri-ciri hewan kelas reptilia hanya dilihat dari gambar yang ada pada buku pelajaran. dan siswa sering mendapatkan nilai buruk bahkan harus melakukan remedial pada materi pelajaran tersebut. Oleh karena itu, dibangun sebuah game edukasi dengan tampilan model hewan 3D untuk pembelajaran materi klasifikasi makhluk hidup kelas reptilia. Berdasarkan pengujian manfaat belajar yang telah dilakukan ke siswa SMP kelas VII, didapatkan bahwa siswa yang menggunakan aplikasi game mengalami peningkatan pemahaman sebesar 40.5%.  Pada pengujian fungsional, didapatkan bahwa fungsi pada aplikasi dapat berjalan sesuai dengan hasil yang diharapkan. Serta berdasarkan pengujian umpan balik pengguna dapat disimpulkan bahwa game edukasi ini dapat membantu siswa dalam memahami materi perbedaan makhluk hidup berdasarkan ciri-ciri makhluk hidup kelas reptilia.","author":[{"dropping-particle":"","family":"Rizalni","given":"Risya Listya","non-dropping-particle":"","parse-names":false,"suffix":""},{"dropping-particle":"","family":"Trisnadoli","given":"Anggy","non-dropping-particle":"","parse-names":false,"suffix":""},{"dropping-particle":"","family":"Zul","given":"Muhammad Ihsan","non-dropping-particle":"","parse-names":false,"suffix":""}],"container-title":"Jurnal Nasional Pendidikan Teknik Informatika (JANAPATI)","id":"ITEM-1","issue":"2","issued":{"date-parts":[["2019"]]},"page":"87","title":"Pengembangan Game Edukasi Mobile Makhluk Hidup Kelas Reptilia Untuk Siswa Smp","type":"article-journal","volume":"8"},"uris":["http://www.mendeley.com/documents/?uuid=8c976522-f776-469f-8d64-aa0e8b24c7b0"]}],"mendeley":{"formattedCitation":"(Rizalni, Trisnadoli, and Zul 2019)","manualFormatting":"Rizalni dkk. (2019)","plainTextFormattedCitation":"(Rizalni, Trisnadoli, and Zul 2019)","previouslyFormattedCitation":"(Rizalni, Trisnadoli, and Zul 2019)"},"properties":{"noteIndex":0},"schema":"https://github.com/citation-style-language/schema/raw/master/csl-citation.json"}</w:instrText>
      </w:r>
      <w:r w:rsidRPr="00000134">
        <w:rPr>
          <w:rFonts w:ascii="Times New Roman" w:hAnsi="Times New Roman"/>
          <w:sz w:val="24"/>
          <w:szCs w:val="24"/>
        </w:rPr>
        <w:fldChar w:fldCharType="separate"/>
      </w:r>
      <w:r w:rsidRPr="00000134">
        <w:rPr>
          <w:rFonts w:ascii="Times New Roman" w:hAnsi="Times New Roman"/>
          <w:noProof/>
          <w:sz w:val="24"/>
          <w:szCs w:val="24"/>
        </w:rPr>
        <w:t>Rizalni dkk. (2019)</w:t>
      </w:r>
      <w:r w:rsidRPr="00000134">
        <w:rPr>
          <w:rFonts w:ascii="Times New Roman" w:hAnsi="Times New Roman"/>
          <w:sz w:val="24"/>
          <w:szCs w:val="24"/>
        </w:rPr>
        <w:fldChar w:fldCharType="end"/>
      </w:r>
      <w:r w:rsidRPr="00000134">
        <w:rPr>
          <w:rFonts w:ascii="Times New Roman" w:hAnsi="Times New Roman"/>
          <w:sz w:val="24"/>
          <w:szCs w:val="24"/>
        </w:rPr>
        <w:t xml:space="preserve"> mengungkapkan bahwa </w:t>
      </w:r>
      <w:r w:rsidRPr="00000134">
        <w:rPr>
          <w:rFonts w:ascii="Times New Roman" w:hAnsi="Times New Roman"/>
          <w:i/>
          <w:sz w:val="24"/>
          <w:szCs w:val="24"/>
        </w:rPr>
        <w:t xml:space="preserve">game </w:t>
      </w:r>
      <w:r w:rsidRPr="00000134">
        <w:rPr>
          <w:rFonts w:ascii="Times New Roman" w:hAnsi="Times New Roman"/>
          <w:sz w:val="24"/>
          <w:szCs w:val="24"/>
        </w:rPr>
        <w:t xml:space="preserve">edukasi adalah salah satu bentuk </w:t>
      </w:r>
      <w:r w:rsidRPr="00000134">
        <w:rPr>
          <w:rFonts w:ascii="Times New Roman" w:hAnsi="Times New Roman"/>
          <w:i/>
          <w:sz w:val="24"/>
          <w:szCs w:val="24"/>
        </w:rPr>
        <w:t xml:space="preserve">game </w:t>
      </w:r>
      <w:r w:rsidRPr="00000134">
        <w:rPr>
          <w:rFonts w:ascii="Times New Roman" w:hAnsi="Times New Roman"/>
          <w:sz w:val="24"/>
          <w:szCs w:val="24"/>
        </w:rPr>
        <w:t xml:space="preserve">yang berguna untuk menunjang proses belajar mengajar secara lebih menyenangkan dan lebih kreatif, serta digunakan untuk memberikan pengajaran atau menambah pengetahuan penggunanya melalui suatu media yang menarik. Dalam penggunaannya, </w:t>
      </w:r>
      <w:r w:rsidRPr="00000134">
        <w:rPr>
          <w:rFonts w:ascii="Times New Roman" w:hAnsi="Times New Roman"/>
          <w:i/>
          <w:sz w:val="24"/>
          <w:szCs w:val="24"/>
        </w:rPr>
        <w:t xml:space="preserve">game </w:t>
      </w:r>
      <w:r w:rsidRPr="00000134">
        <w:rPr>
          <w:rFonts w:ascii="Times New Roman" w:hAnsi="Times New Roman"/>
          <w:sz w:val="24"/>
          <w:szCs w:val="24"/>
        </w:rPr>
        <w:t>edukasi dapat menggunakan tahapan seret (</w:t>
      </w:r>
      <w:r w:rsidRPr="00000134">
        <w:rPr>
          <w:rFonts w:ascii="Times New Roman" w:hAnsi="Times New Roman"/>
          <w:i/>
          <w:sz w:val="24"/>
          <w:szCs w:val="24"/>
        </w:rPr>
        <w:t>drag</w:t>
      </w:r>
      <w:r w:rsidRPr="00000134">
        <w:rPr>
          <w:rFonts w:ascii="Times New Roman" w:hAnsi="Times New Roman"/>
          <w:sz w:val="24"/>
          <w:szCs w:val="24"/>
        </w:rPr>
        <w:t>) dan lepas (</w:t>
      </w:r>
      <w:r w:rsidRPr="00000134">
        <w:rPr>
          <w:rFonts w:ascii="Times New Roman" w:hAnsi="Times New Roman"/>
          <w:i/>
          <w:sz w:val="24"/>
          <w:szCs w:val="24"/>
        </w:rPr>
        <w:t>drop</w:t>
      </w:r>
      <w:r w:rsidRPr="00000134">
        <w:rPr>
          <w:rFonts w:ascii="Times New Roman" w:hAnsi="Times New Roman"/>
          <w:sz w:val="24"/>
          <w:szCs w:val="24"/>
        </w:rPr>
        <w:t>).</w:t>
      </w:r>
    </w:p>
    <w:p w14:paraId="3D567376" w14:textId="77777777" w:rsidR="00000134" w:rsidRDefault="00E40F09" w:rsidP="00000134">
      <w:pPr>
        <w:pStyle w:val="ListParagraph"/>
        <w:tabs>
          <w:tab w:val="left" w:pos="567"/>
        </w:tabs>
        <w:spacing w:after="0" w:line="240" w:lineRule="auto"/>
        <w:ind w:left="0" w:firstLine="567"/>
        <w:jc w:val="both"/>
        <w:rPr>
          <w:rFonts w:ascii="Times New Roman" w:hAnsi="Times New Roman"/>
          <w:sz w:val="24"/>
          <w:szCs w:val="24"/>
        </w:rPr>
      </w:pPr>
      <w:r w:rsidRPr="00000134">
        <w:rPr>
          <w:rFonts w:ascii="Times New Roman" w:hAnsi="Times New Roman"/>
          <w:sz w:val="24"/>
          <w:szCs w:val="24"/>
        </w:rPr>
        <w:t xml:space="preserve">Metode </w:t>
      </w:r>
      <w:r w:rsidRPr="00000134">
        <w:rPr>
          <w:rFonts w:ascii="Times New Roman" w:hAnsi="Times New Roman"/>
          <w:i/>
          <w:sz w:val="24"/>
          <w:szCs w:val="24"/>
        </w:rPr>
        <w:t>drag and drop</w:t>
      </w:r>
      <w:r w:rsidRPr="00000134">
        <w:rPr>
          <w:rFonts w:ascii="Times New Roman" w:hAnsi="Times New Roman"/>
          <w:sz w:val="24"/>
          <w:szCs w:val="24"/>
        </w:rPr>
        <w:t xml:space="preserve"> adalah metode yang digunakan dengan tahapan klik objek dengan </w:t>
      </w:r>
      <w:r w:rsidRPr="00000134">
        <w:rPr>
          <w:rFonts w:ascii="Times New Roman" w:hAnsi="Times New Roman"/>
          <w:i/>
          <w:sz w:val="24"/>
          <w:szCs w:val="24"/>
        </w:rPr>
        <w:t xml:space="preserve">mouse </w:t>
      </w:r>
      <w:r w:rsidRPr="00000134">
        <w:rPr>
          <w:rFonts w:ascii="Times New Roman" w:hAnsi="Times New Roman"/>
          <w:sz w:val="24"/>
          <w:szCs w:val="24"/>
        </w:rPr>
        <w:t xml:space="preserve">atau jari (pada </w:t>
      </w:r>
      <w:r w:rsidRPr="00000134">
        <w:rPr>
          <w:rFonts w:ascii="Times New Roman" w:hAnsi="Times New Roman"/>
          <w:i/>
          <w:sz w:val="24"/>
          <w:szCs w:val="24"/>
        </w:rPr>
        <w:t>touchscreen</w:t>
      </w:r>
      <w:r w:rsidRPr="00000134">
        <w:rPr>
          <w:rFonts w:ascii="Times New Roman" w:hAnsi="Times New Roman"/>
          <w:sz w:val="24"/>
          <w:szCs w:val="24"/>
        </w:rPr>
        <w:t xml:space="preserve"> monitor) dan menahan klik untuk dipindahkan ke tempat lain </w:t>
      </w:r>
      <w:r w:rsidRPr="00000134">
        <w:rPr>
          <w:rFonts w:ascii="Times New Roman" w:hAnsi="Times New Roman"/>
          <w:sz w:val="24"/>
          <w:szCs w:val="24"/>
        </w:rPr>
        <w:fldChar w:fldCharType="begin" w:fldLock="1"/>
      </w:r>
      <w:r w:rsidR="00B2632F" w:rsidRPr="00000134">
        <w:rPr>
          <w:rFonts w:ascii="Times New Roman" w:hAnsi="Times New Roman"/>
          <w:sz w:val="24"/>
          <w:szCs w:val="24"/>
        </w:rPr>
        <w:instrText>ADDIN CSL_CITATION {"citationItems":[{"id":"ITEM-1","itemData":{"author":[{"dropping-particle":"","family":"Wijaya","given":"Rian","non-dropping-particle":"","parse-names":false,"suffix":""},{"dropping-particle":"","family":"Tasril","given":"Virdyra","non-dropping-particle":"","parse-names":false,"suffix":""},{"dropping-particle":"","family":"Utomo","given":"Rahmad Budi","non-dropping-particle":"","parse-names":false,"suffix":""}],"id":"ITEM-1","issue":"1","issued":{"date-parts":[["2020"]]},"page":"18-21","title":"Penerapan metode drag and drop pada game edukasi","type":"article-journal","volume":"1"},"uris":["http://www.mendeley.com/documents/?uuid=5919c23d-9358-4cb0-9cd7-f8d7ad8a966c"]}],"mendeley":{"formattedCitation":"(Wijaya, Tasril, and Utomo 2020)","manualFormatting":"(Wijaya dkk., 2020)","plainTextFormattedCitation":"(Wijaya, Tasril, and Utomo 2020)","previouslyFormattedCitation":"(Wijaya, Tasril, and Utomo 2020)"},"properties":{"noteIndex":0},"schema":"https://github.com/citation-style-language/schema/raw/master/csl-citation.json"}</w:instrText>
      </w:r>
      <w:r w:rsidRPr="00000134">
        <w:rPr>
          <w:rFonts w:ascii="Times New Roman" w:hAnsi="Times New Roman"/>
          <w:sz w:val="24"/>
          <w:szCs w:val="24"/>
        </w:rPr>
        <w:fldChar w:fldCharType="separate"/>
      </w:r>
      <w:r w:rsidRPr="00000134">
        <w:rPr>
          <w:rFonts w:ascii="Times New Roman" w:hAnsi="Times New Roman"/>
          <w:noProof/>
          <w:sz w:val="24"/>
          <w:szCs w:val="24"/>
        </w:rPr>
        <w:t>(Wijaya dkk., 2020)</w:t>
      </w:r>
      <w:r w:rsidRPr="00000134">
        <w:rPr>
          <w:rFonts w:ascii="Times New Roman" w:hAnsi="Times New Roman"/>
          <w:sz w:val="24"/>
          <w:szCs w:val="24"/>
        </w:rPr>
        <w:fldChar w:fldCharType="end"/>
      </w:r>
      <w:r w:rsidRPr="00000134">
        <w:rPr>
          <w:rFonts w:ascii="Times New Roman" w:hAnsi="Times New Roman"/>
          <w:sz w:val="24"/>
          <w:szCs w:val="24"/>
        </w:rPr>
        <w:t xml:space="preserve">. Dalam penggunaannya, metode </w:t>
      </w:r>
      <w:r w:rsidRPr="00000134">
        <w:rPr>
          <w:rFonts w:ascii="Times New Roman" w:hAnsi="Times New Roman"/>
          <w:i/>
          <w:sz w:val="24"/>
          <w:szCs w:val="24"/>
        </w:rPr>
        <w:t>drag and drop</w:t>
      </w:r>
      <w:r w:rsidRPr="00000134">
        <w:rPr>
          <w:rFonts w:ascii="Times New Roman" w:hAnsi="Times New Roman"/>
          <w:sz w:val="24"/>
          <w:szCs w:val="24"/>
        </w:rPr>
        <w:t xml:space="preserve"> digunakan untuk membantu pengguna dalam berinteraksi dengan media tersebut dalam menghasilkan informasi. Hal ini dikarenakan pengguna harus menekan tombol klik, menyeret (</w:t>
      </w:r>
      <w:r w:rsidRPr="00000134">
        <w:rPr>
          <w:rFonts w:ascii="Times New Roman" w:hAnsi="Times New Roman"/>
          <w:i/>
          <w:sz w:val="24"/>
          <w:szCs w:val="24"/>
        </w:rPr>
        <w:t>drag</w:t>
      </w:r>
      <w:r w:rsidRPr="00000134">
        <w:rPr>
          <w:rFonts w:ascii="Times New Roman" w:hAnsi="Times New Roman"/>
          <w:sz w:val="24"/>
          <w:szCs w:val="24"/>
        </w:rPr>
        <w:t>), serta melepaskan (</w:t>
      </w:r>
      <w:r w:rsidRPr="00000134">
        <w:rPr>
          <w:rFonts w:ascii="Times New Roman" w:hAnsi="Times New Roman"/>
          <w:i/>
          <w:sz w:val="24"/>
          <w:szCs w:val="24"/>
        </w:rPr>
        <w:t>drop</w:t>
      </w:r>
      <w:r w:rsidRPr="00000134">
        <w:rPr>
          <w:rFonts w:ascii="Times New Roman" w:hAnsi="Times New Roman"/>
          <w:sz w:val="24"/>
          <w:szCs w:val="24"/>
        </w:rPr>
        <w:t>) klik pada titik yang dituju</w:t>
      </w:r>
      <w:r w:rsidR="00A413FD" w:rsidRPr="00000134">
        <w:rPr>
          <w:rFonts w:ascii="Times New Roman" w:hAnsi="Times New Roman"/>
          <w:sz w:val="24"/>
          <w:szCs w:val="24"/>
        </w:rPr>
        <w:t xml:space="preserve"> yang dapat diaplikasikan pada gawai</w:t>
      </w:r>
      <w:r w:rsidRPr="00000134">
        <w:rPr>
          <w:rFonts w:ascii="Times New Roman" w:hAnsi="Times New Roman"/>
          <w:sz w:val="24"/>
          <w:szCs w:val="24"/>
        </w:rPr>
        <w:t>.</w:t>
      </w:r>
    </w:p>
    <w:p w14:paraId="24171222" w14:textId="77777777" w:rsidR="00000134" w:rsidRDefault="00B2632F" w:rsidP="00000134">
      <w:pPr>
        <w:pStyle w:val="ListParagraph"/>
        <w:tabs>
          <w:tab w:val="left" w:pos="567"/>
        </w:tabs>
        <w:spacing w:after="0" w:line="240" w:lineRule="auto"/>
        <w:ind w:left="0" w:firstLine="567"/>
        <w:jc w:val="both"/>
        <w:rPr>
          <w:rFonts w:ascii="Times New Roman" w:hAnsi="Times New Roman"/>
          <w:sz w:val="24"/>
          <w:szCs w:val="24"/>
        </w:rPr>
      </w:pPr>
      <w:r w:rsidRPr="00000134">
        <w:rPr>
          <w:rFonts w:ascii="Times New Roman" w:hAnsi="Times New Roman"/>
          <w:sz w:val="24"/>
          <w:szCs w:val="24"/>
        </w:rPr>
        <w:t>Gawai merupakan salah satu dari teknologi komunikasi yang membantu manusia dalam memperoleh informasi secara cepat. Di samping itu untuk membantu mencari informasi, gawai juga berfungsi menyebarluaskan informas</w:t>
      </w:r>
      <w:r w:rsidR="00CE26D5" w:rsidRPr="00000134">
        <w:rPr>
          <w:rFonts w:ascii="Times New Roman" w:hAnsi="Times New Roman"/>
          <w:sz w:val="24"/>
          <w:szCs w:val="24"/>
        </w:rPr>
        <w:t>i, sehingga dengan berkembangnya</w:t>
      </w:r>
      <w:r w:rsidRPr="00000134">
        <w:rPr>
          <w:rFonts w:ascii="Times New Roman" w:hAnsi="Times New Roman"/>
          <w:sz w:val="24"/>
          <w:szCs w:val="24"/>
        </w:rPr>
        <w:t xml:space="preserve"> kemajuan teknologi komunikasi, maka berkembang pula penggunaan gawai. Menurut </w:t>
      </w:r>
      <w:r w:rsidRPr="00000134">
        <w:rPr>
          <w:rFonts w:ascii="Times New Roman" w:hAnsi="Times New Roman"/>
          <w:sz w:val="24"/>
          <w:szCs w:val="24"/>
        </w:rPr>
        <w:fldChar w:fldCharType="begin" w:fldLock="1"/>
      </w:r>
      <w:r w:rsidR="000F25B6" w:rsidRPr="00000134">
        <w:rPr>
          <w:rFonts w:ascii="Times New Roman" w:hAnsi="Times New Roman"/>
          <w:sz w:val="24"/>
          <w:szCs w:val="24"/>
        </w:rPr>
        <w:instrText>ADDIN CSL_CITATION {"citationItems":[{"id":"ITEM-1","itemData":{"DOI":"10.24235/holistik.v2i1.1710","ISSN":"0002-8703","abstract":"A description is given of the technique adopted for the research of activation processes in the left ventricular wall.A two-channel cathode-ray tube oscillograph has two tubes for photographic registration and two tubes for continuous visual observation. Simplicity and sturdiness are important.Electrode needles are described which have a minimal lesion effect and allow the exact positioning of as many as eleven electrodes. These electrodes are situated in one ordinary injection needle.The technique of registration always consisted in taking as many leads as possible with one needle in one position","author":[{"dropping-particle":"","family":"Irwanto","given":"","non-dropping-particle":"","parse-names":false,"suffix":""}],"container-title":"Journal For Islamic Social Sciences","id":"ITEM-1","issue":"1","issued":{"date-parts":[["2017"]]},"page":"81-87","title":"Penggunaan Smartphone dalam Pembelajaran Kimia SMA","type":"article-journal","volume":"2"},"uris":["http://www.mendeley.com/documents/?uuid=427f21e9-e434-446a-9bc8-ce85b181732e"]}],"mendeley":{"formattedCitation":"(Irwanto 2017)","manualFormatting":"Irwanto (2017)","plainTextFormattedCitation":"(Irwanto 2017)","previouslyFormattedCitation":"(Irwanto 2017)"},"properties":{"noteIndex":0},"schema":"https://github.com/citation-style-language/schema/raw/master/csl-citation.json"}</w:instrText>
      </w:r>
      <w:r w:rsidRPr="00000134">
        <w:rPr>
          <w:rFonts w:ascii="Times New Roman" w:hAnsi="Times New Roman"/>
          <w:sz w:val="24"/>
          <w:szCs w:val="24"/>
        </w:rPr>
        <w:fldChar w:fldCharType="separate"/>
      </w:r>
      <w:r w:rsidRPr="00000134">
        <w:rPr>
          <w:rFonts w:ascii="Times New Roman" w:hAnsi="Times New Roman"/>
          <w:noProof/>
          <w:sz w:val="24"/>
          <w:szCs w:val="24"/>
        </w:rPr>
        <w:t>Irwanto (2017)</w:t>
      </w:r>
      <w:r w:rsidRPr="00000134">
        <w:rPr>
          <w:rFonts w:ascii="Times New Roman" w:hAnsi="Times New Roman"/>
          <w:sz w:val="24"/>
          <w:szCs w:val="24"/>
        </w:rPr>
        <w:fldChar w:fldCharType="end"/>
      </w:r>
      <w:r w:rsidRPr="00000134">
        <w:rPr>
          <w:rFonts w:ascii="Times New Roman" w:hAnsi="Times New Roman"/>
          <w:sz w:val="24"/>
          <w:szCs w:val="24"/>
        </w:rPr>
        <w:t>, penggunaan gawai dapat diimplementasikan dalam proses pembelajaran, sehingga proses pembelajaran dapat dilaksanakan secara interaktif, inspiratif, menyenangkan, dan memotivasi peserta didik dengan menggunakan media pembelajaran berbantukan teknologi. Salah satu sistem operasi yang dapat digunakan pada gawai adalah sistem operasi berbasis Android.</w:t>
      </w:r>
    </w:p>
    <w:p w14:paraId="5504D159" w14:textId="01E9AE97" w:rsidR="00000134" w:rsidRDefault="000F25B6" w:rsidP="00000134">
      <w:pPr>
        <w:pStyle w:val="ListParagraph"/>
        <w:tabs>
          <w:tab w:val="left" w:pos="567"/>
        </w:tabs>
        <w:spacing w:after="0" w:line="240" w:lineRule="auto"/>
        <w:ind w:left="0" w:firstLine="567"/>
        <w:jc w:val="both"/>
        <w:rPr>
          <w:rFonts w:ascii="Times New Roman" w:hAnsi="Times New Roman"/>
          <w:sz w:val="24"/>
          <w:szCs w:val="24"/>
        </w:rPr>
      </w:pPr>
      <w:r w:rsidRPr="00000134">
        <w:rPr>
          <w:rFonts w:ascii="Times New Roman" w:hAnsi="Times New Roman"/>
          <w:sz w:val="24"/>
          <w:szCs w:val="24"/>
        </w:rPr>
        <w:t xml:space="preserve">Sistem operasi yang umum digunakan pada gawai adalah sistem operasi Android yang dikembangkan oleh </w:t>
      </w:r>
      <w:r w:rsidRPr="00000134">
        <w:rPr>
          <w:rFonts w:ascii="Times New Roman" w:hAnsi="Times New Roman"/>
          <w:i/>
          <w:sz w:val="24"/>
          <w:szCs w:val="24"/>
        </w:rPr>
        <w:t>Google</w:t>
      </w:r>
      <w:r w:rsidRPr="00000134">
        <w:rPr>
          <w:rFonts w:ascii="Times New Roman" w:hAnsi="Times New Roman"/>
          <w:sz w:val="24"/>
          <w:szCs w:val="24"/>
          <w:vertAlign w:val="superscript"/>
        </w:rPr>
        <w:t>TM</w:t>
      </w:r>
      <w:r w:rsidRPr="00000134">
        <w:rPr>
          <w:rFonts w:ascii="Times New Roman" w:hAnsi="Times New Roman"/>
          <w:sz w:val="24"/>
          <w:szCs w:val="24"/>
        </w:rPr>
        <w:t xml:space="preserve"> dan iOS yang dicetuskan oleh perusahaan komputer Apple</w:t>
      </w:r>
      <w:r w:rsidRPr="00000134">
        <w:rPr>
          <w:rFonts w:ascii="Times New Roman" w:hAnsi="Times New Roman"/>
          <w:sz w:val="24"/>
          <w:szCs w:val="24"/>
          <w:vertAlign w:val="superscript"/>
        </w:rPr>
        <w:t>TM</w:t>
      </w:r>
      <w:r w:rsidRPr="00000134">
        <w:rPr>
          <w:rFonts w:ascii="Times New Roman" w:hAnsi="Times New Roman"/>
          <w:sz w:val="24"/>
          <w:szCs w:val="24"/>
        </w:rPr>
        <w:t xml:space="preserve">. Menurut </w:t>
      </w:r>
      <w:r w:rsidRPr="00000134">
        <w:rPr>
          <w:rFonts w:ascii="Times New Roman" w:hAnsi="Times New Roman"/>
          <w:sz w:val="24"/>
          <w:szCs w:val="24"/>
        </w:rPr>
        <w:fldChar w:fldCharType="begin" w:fldLock="1"/>
      </w:r>
      <w:r w:rsidR="00762BDB" w:rsidRPr="00000134">
        <w:rPr>
          <w:rFonts w:ascii="Times New Roman" w:hAnsi="Times New Roman"/>
          <w:sz w:val="24"/>
          <w:szCs w:val="24"/>
        </w:rPr>
        <w:instrText>ADDIN CSL_CITATION {"citationItems":[{"id":"ITEM-1","itemData":{"abstract":"Berkunjung ke tempat baru dalam kota maupun luar kota merupakan hal yang sangat wajar. Permasalahannya adalah terkadang beberapa orang susah mengingat kembali letak suatu tempat ataupun arah rute menuju tempat tersebut. Sehingga meningkatnya mobilitas masyarakat berbanding lurus dengan meningkatnya kebutuhan informasi berupa peta digital. Dalam penelitian ini aplikasi Penunjuk Rute pada kendaraan pribadi menggunakan aplikasi MobileGis berbasis Android yang terintegrasi pada Google Maps diharapkan dapat memenuhi kebutuhan masyarakat untuk melihat rute penunjuk arah sesuai kebutuhan pengguna (user). Dengan bantuan Global Positioning System (GPS) yang berfungsi sebagai penunjuk lokasi, Location Based Service (LBS) yang menyediakan informasi berdasarkan letak geografis perangkat mobile, melalui visualisasi Google Maps, maka aplikasi ini akan mudah digunakan. Aplikasi ini dibangun dengan pemograman java Android menggunakan software ADT Bundle yang di dalamnya terdapat Eclipse sebagai editor bahasa pemograman java, ADT sebagai plugin untuk Eclipse, dan SDK untuk kepentingan development aplikasi berbasis Android. Hasil akhir dari penelitian ini adalah berupa aplikasi penanda lokasi peta digital berbasis mobile GIS pada smartphone android. Aplikasi ini memilki beberapa fitur utama seperti input data, menampilkan list data tersimpan, menampilkan rute pada peta, dan membackup dan mengimpor data.","author":[{"dropping-particle":"","family":"Lengkong","given":"Hendra Nugraha","non-dropping-particle":"","parse-names":false,"suffix":""},{"dropping-particle":"","family":"Sinsuw","given":"Alicia A.E.","non-dropping-particle":"","parse-names":false,"suffix":""},{"dropping-particle":"","family":"Lumenta","given":"Arie S.M","non-dropping-particle":"","parse-names":false,"suffix":""}],"container-title":"E-journal Teknik Elektro dan Komputer","id":"ITEM-1","issue":"2015","issued":{"date-parts":[["2015"]]},"page":"18-25","title":"Perancangan Penunjuk Rute Pada Kendaraan Pribadi Menggunakan Aplikasi Mobile GIS Berbasis Android Yang Terintegrasi Pada Google Maps","type":"article-journal","volume":"2015"},"uris":["http://www.mendeley.com/documents/?uuid=885f1ce3-6dd2-431e-9c9f-fa69d7e49925"]}],"mendeley":{"formattedCitation":"(Lengkong, Sinsuw, and Lumenta 2015)","manualFormatting":"Lengkong dkk. (2015)","plainTextFormattedCitation":"(Lengkong, Sinsuw, and Lumenta 2015)","previouslyFormattedCitation":"(Lengkong, Sinsuw, and Lumenta 2015)"},"properties":{"noteIndex":0},"schema":"https://github.com/citation-style-language/schema/raw/master/csl-citation.json"}</w:instrText>
      </w:r>
      <w:r w:rsidRPr="00000134">
        <w:rPr>
          <w:rFonts w:ascii="Times New Roman" w:hAnsi="Times New Roman"/>
          <w:sz w:val="24"/>
          <w:szCs w:val="24"/>
        </w:rPr>
        <w:fldChar w:fldCharType="separate"/>
      </w:r>
      <w:r w:rsidRPr="00000134">
        <w:rPr>
          <w:rFonts w:ascii="Times New Roman" w:hAnsi="Times New Roman"/>
          <w:noProof/>
          <w:sz w:val="24"/>
          <w:szCs w:val="24"/>
        </w:rPr>
        <w:t>Lengkong dkk. (2015)</w:t>
      </w:r>
      <w:r w:rsidRPr="00000134">
        <w:rPr>
          <w:rFonts w:ascii="Times New Roman" w:hAnsi="Times New Roman"/>
          <w:sz w:val="24"/>
          <w:szCs w:val="24"/>
        </w:rPr>
        <w:fldChar w:fldCharType="end"/>
      </w:r>
      <w:r w:rsidRPr="00000134">
        <w:rPr>
          <w:rFonts w:ascii="Times New Roman" w:hAnsi="Times New Roman"/>
          <w:sz w:val="24"/>
          <w:szCs w:val="24"/>
        </w:rPr>
        <w:t>, salah satu keutamaan dari Android yaitu lisensinya bersifat terbuka (</w:t>
      </w:r>
      <w:r w:rsidRPr="00000134">
        <w:rPr>
          <w:rFonts w:ascii="Times New Roman" w:hAnsi="Times New Roman"/>
          <w:i/>
          <w:sz w:val="24"/>
          <w:szCs w:val="24"/>
        </w:rPr>
        <w:t>open source</w:t>
      </w:r>
      <w:r w:rsidRPr="00000134">
        <w:rPr>
          <w:rFonts w:ascii="Times New Roman" w:hAnsi="Times New Roman"/>
          <w:sz w:val="24"/>
          <w:szCs w:val="24"/>
        </w:rPr>
        <w:t>) dan gratis sehingga bebas untuk dikembangkan karena tidak terdapat bia</w:t>
      </w:r>
      <w:r w:rsidR="00CB6C13">
        <w:rPr>
          <w:rFonts w:ascii="Times New Roman" w:hAnsi="Times New Roman"/>
          <w:sz w:val="24"/>
          <w:szCs w:val="24"/>
        </w:rPr>
        <w:t>ya royalti maupun didistribusika</w:t>
      </w:r>
      <w:r w:rsidRPr="00000134">
        <w:rPr>
          <w:rFonts w:ascii="Times New Roman" w:hAnsi="Times New Roman"/>
          <w:sz w:val="24"/>
          <w:szCs w:val="24"/>
        </w:rPr>
        <w:t>n dalam bentuk apapun. Hal ini dapat memudahkan para pengembang untuk dapat membuat aplikasi baru di dalamnya.</w:t>
      </w:r>
      <w:r w:rsidR="004B309A">
        <w:rPr>
          <w:rFonts w:ascii="Times New Roman" w:hAnsi="Times New Roman"/>
          <w:sz w:val="24"/>
          <w:szCs w:val="24"/>
        </w:rPr>
        <w:t xml:space="preserve"> Penelitian yang dilakukan oleh </w:t>
      </w:r>
      <w:r w:rsidR="004B309A" w:rsidRPr="00000134">
        <w:rPr>
          <w:rFonts w:ascii="Times New Roman" w:hAnsi="Times New Roman"/>
          <w:sz w:val="24"/>
          <w:szCs w:val="24"/>
        </w:rPr>
        <w:fldChar w:fldCharType="begin" w:fldLock="1"/>
      </w:r>
      <w:r w:rsidR="004B309A" w:rsidRPr="00000134">
        <w:rPr>
          <w:rFonts w:ascii="Times New Roman" w:hAnsi="Times New Roman"/>
          <w:sz w:val="24"/>
          <w:szCs w:val="24"/>
        </w:rPr>
        <w:instrText>ADDIN CSL_CITATION {"citationItems":[{"id":"ITEM-1","itemData":{"abstract":"Berkunjung ke tempat baru dalam kota maupun luar kota merupakan hal yang sangat wajar. Permasalahannya adalah terkadang beberapa orang susah mengingat kembali letak suatu tempat ataupun arah rute menuju tempat tersebut. Sehingga meningkatnya mobilitas masyarakat berbanding lurus dengan meningkatnya kebutuhan informasi berupa peta digital. Dalam penelitian ini aplikasi Penunjuk Rute pada kendaraan pribadi menggunakan aplikasi MobileGis berbasis Android yang terintegrasi pada Google Maps diharapkan dapat memenuhi kebutuhan masyarakat untuk melihat rute penunjuk arah sesuai kebutuhan pengguna (user). Dengan bantuan Global Positioning System (GPS) yang berfungsi sebagai penunjuk lokasi, Location Based Service (LBS) yang menyediakan informasi berdasarkan letak geografis perangkat mobile, melalui visualisasi Google Maps, maka aplikasi ini akan mudah digunakan. Aplikasi ini dibangun dengan pemograman java Android menggunakan software ADT Bundle yang di dalamnya terdapat Eclipse sebagai editor bahasa pemograman java, ADT sebagai plugin untuk Eclipse, dan SDK untuk kepentingan development aplikasi berbasis Android. Hasil akhir dari penelitian ini adalah berupa aplikasi penanda lokasi peta digital berbasis mobile GIS pada smartphone android. Aplikasi ini memilki beberapa fitur utama seperti input data, menampilkan list data tersimpan, menampilkan rute pada peta, dan membackup dan mengimpor data.","author":[{"dropping-particle":"","family":"Lengkong","given":"Hendra Nugraha","non-dropping-particle":"","parse-names":false,"suffix":""},{"dropping-particle":"","family":"Sinsuw","given":"Alicia A.E.","non-dropping-particle":"","parse-names":false,"suffix":""},{"dropping-particle":"","family":"Lumenta","given":"Arie S.M","non-dropping-particle":"","parse-names":false,"suffix":""}],"container-title":"E-journal Teknik Elektro dan Komputer","id":"ITEM-1","issue":"2015","issued":{"date-parts":[["2015"]]},"page":"18-25","title":"Perancangan Penunjuk Rute Pada Kendaraan Pribadi Menggunakan Aplikasi Mobile GIS Berbasis Android Yang Terintegrasi Pada Google Maps","type":"article-journal","volume":"2015"},"uris":["http://www.mendeley.com/documents/?uuid=885f1ce3-6dd2-431e-9c9f-fa69d7e49925"]}],"mendeley":{"formattedCitation":"(Lengkong, Sinsuw, and Lumenta 2015)","manualFormatting":"Lengkong dkk. (2015)","plainTextFormattedCitation":"(Lengkong, Sinsuw, and Lumenta 2015)","previouslyFormattedCitation":"(Lengkong, Sinsuw, and Lumenta 2015)"},"properties":{"noteIndex":0},"schema":"https://github.com/citation-style-language/schema/raw/master/csl-citation.json"}</w:instrText>
      </w:r>
      <w:r w:rsidR="004B309A" w:rsidRPr="00000134">
        <w:rPr>
          <w:rFonts w:ascii="Times New Roman" w:hAnsi="Times New Roman"/>
          <w:sz w:val="24"/>
          <w:szCs w:val="24"/>
        </w:rPr>
        <w:fldChar w:fldCharType="separate"/>
      </w:r>
      <w:r w:rsidR="004B309A">
        <w:rPr>
          <w:rFonts w:ascii="Times New Roman" w:hAnsi="Times New Roman"/>
          <w:noProof/>
          <w:sz w:val="24"/>
          <w:szCs w:val="24"/>
        </w:rPr>
        <w:t>Emran dkk. (2016</w:t>
      </w:r>
      <w:r w:rsidR="004B309A" w:rsidRPr="00000134">
        <w:rPr>
          <w:rFonts w:ascii="Times New Roman" w:hAnsi="Times New Roman"/>
          <w:noProof/>
          <w:sz w:val="24"/>
          <w:szCs w:val="24"/>
        </w:rPr>
        <w:t>)</w:t>
      </w:r>
      <w:r w:rsidR="004B309A" w:rsidRPr="00000134">
        <w:rPr>
          <w:rFonts w:ascii="Times New Roman" w:hAnsi="Times New Roman"/>
          <w:sz w:val="24"/>
          <w:szCs w:val="24"/>
        </w:rPr>
        <w:fldChar w:fldCharType="end"/>
      </w:r>
      <w:r w:rsidR="004B309A">
        <w:rPr>
          <w:rFonts w:ascii="Times New Roman" w:hAnsi="Times New Roman"/>
          <w:sz w:val="24"/>
          <w:szCs w:val="24"/>
        </w:rPr>
        <w:t xml:space="preserve">, </w:t>
      </w:r>
      <w:r w:rsidR="00CB60AA">
        <w:rPr>
          <w:rFonts w:ascii="Times New Roman" w:hAnsi="Times New Roman"/>
          <w:sz w:val="24"/>
          <w:szCs w:val="24"/>
        </w:rPr>
        <w:t>menyatakan</w:t>
      </w:r>
      <w:r w:rsidR="004B309A">
        <w:rPr>
          <w:rFonts w:ascii="Times New Roman" w:hAnsi="Times New Roman"/>
          <w:sz w:val="24"/>
          <w:szCs w:val="24"/>
        </w:rPr>
        <w:t xml:space="preserve"> bahwa adanya perbedaan yang signifikan antara sikap peserta didik terhadap </w:t>
      </w:r>
      <w:r w:rsidR="00CB60AA">
        <w:rPr>
          <w:rFonts w:ascii="Times New Roman" w:hAnsi="Times New Roman"/>
          <w:sz w:val="24"/>
          <w:szCs w:val="24"/>
        </w:rPr>
        <w:t>penggunaan gawai</w:t>
      </w:r>
      <w:r w:rsidR="00292C6D">
        <w:rPr>
          <w:rFonts w:ascii="Times New Roman" w:hAnsi="Times New Roman"/>
          <w:sz w:val="24"/>
          <w:szCs w:val="24"/>
        </w:rPr>
        <w:t xml:space="preserve"> dalam proses pembelajaran</w:t>
      </w:r>
      <w:r w:rsidR="00CB60AA">
        <w:rPr>
          <w:rFonts w:ascii="Times New Roman" w:hAnsi="Times New Roman"/>
          <w:sz w:val="24"/>
          <w:szCs w:val="24"/>
        </w:rPr>
        <w:t>. Hasil menunjukkan bahwa pemanfaatan gawai dalam proses pembelajaran dapat menjadi teknologi pedagogis yang menjanjikan</w:t>
      </w:r>
      <w:r w:rsidR="004B309A">
        <w:rPr>
          <w:rFonts w:ascii="Times New Roman" w:hAnsi="Times New Roman"/>
          <w:sz w:val="24"/>
          <w:szCs w:val="24"/>
        </w:rPr>
        <w:t>.</w:t>
      </w:r>
      <w:r w:rsidR="00992CE3">
        <w:rPr>
          <w:rFonts w:ascii="Times New Roman" w:hAnsi="Times New Roman"/>
          <w:sz w:val="24"/>
          <w:szCs w:val="24"/>
        </w:rPr>
        <w:t xml:space="preserve"> Dalam proses pembelajaran, medi</w:t>
      </w:r>
      <w:r w:rsidR="00CF7A17">
        <w:rPr>
          <w:rFonts w:ascii="Times New Roman" w:hAnsi="Times New Roman"/>
          <w:sz w:val="24"/>
          <w:szCs w:val="24"/>
        </w:rPr>
        <w:t>a pembelajaran dapat</w:t>
      </w:r>
      <w:r w:rsidR="00992CE3">
        <w:rPr>
          <w:rFonts w:ascii="Times New Roman" w:hAnsi="Times New Roman"/>
          <w:sz w:val="24"/>
          <w:szCs w:val="24"/>
        </w:rPr>
        <w:t xml:space="preserve"> dioperasikan pada gawai dengan sistem operasi Android.</w:t>
      </w:r>
    </w:p>
    <w:p w14:paraId="6DEDDEC1" w14:textId="77777777" w:rsidR="00000134" w:rsidRDefault="00762BDB" w:rsidP="00000134">
      <w:pPr>
        <w:pStyle w:val="ListParagraph"/>
        <w:tabs>
          <w:tab w:val="left" w:pos="567"/>
        </w:tabs>
        <w:spacing w:after="0" w:line="240" w:lineRule="auto"/>
        <w:ind w:left="0" w:firstLine="567"/>
        <w:jc w:val="both"/>
        <w:rPr>
          <w:rFonts w:ascii="Times New Roman" w:hAnsi="Times New Roman"/>
          <w:sz w:val="24"/>
          <w:szCs w:val="24"/>
        </w:rPr>
      </w:pPr>
      <w:r w:rsidRPr="00000134">
        <w:rPr>
          <w:rFonts w:ascii="Times New Roman" w:hAnsi="Times New Roman"/>
          <w:sz w:val="24"/>
          <w:szCs w:val="24"/>
        </w:rPr>
        <w:t xml:space="preserve">Pembelajaran kimia harus memperhatikan karakteristik ilmu kimia sebagai sikap, proses, dan produk sebagai acuan pendidik dalam memilih media dan sumber belajar </w:t>
      </w:r>
      <w:r w:rsidRPr="00000134">
        <w:rPr>
          <w:rFonts w:ascii="Times New Roman" w:hAnsi="Times New Roman"/>
          <w:sz w:val="24"/>
          <w:szCs w:val="24"/>
        </w:rPr>
        <w:fldChar w:fldCharType="begin" w:fldLock="1"/>
      </w:r>
      <w:r w:rsidRPr="00000134">
        <w:rPr>
          <w:rFonts w:ascii="Times New Roman" w:hAnsi="Times New Roman"/>
          <w:sz w:val="24"/>
          <w:szCs w:val="24"/>
        </w:rPr>
        <w:instrText>ADDIN CSL_CITATION {"citationItems":[{"id":"ITEM-1","itemData":{"author":[{"dropping-particle":"","family":"Fauzan","given":"Muhammad","non-dropping-particle":"","parse-names":false,"suffix":""},{"dropping-particle":"","family":"Lubis","given":"Januardi Rosyidi","non-dropping-particle":"","parse-names":false,"suffix":""},{"dropping-particle":"","family":"Ferianto","given":"Irhandi","non-dropping-particle":"","parse-names":false,"suffix":""}],"id":"ITEM-1","issue":"01","issued":{"date-parts":[["2020"]]},"page":"45-49","title":"Aplikasi Media Pembelajaran Kimia Kelas X Sman 01 Panti Berbasis Android","type":"article-journal","volume":"02"},"uris":["http://www.mendeley.com/documents/?uuid=2c6a9f42-0c8e-4272-adc3-9e662ccdcba0"]}],"mendeley":{"formattedCitation":"(Fauzan, Lubis, and Ferianto 2020)","manualFormatting":"(Fauzan dkk., 2020)","plainTextFormattedCitation":"(Fauzan, Lubis, and Ferianto 2020)","previouslyFormattedCitation":"(Fauzan, Lubis, and Ferianto 2020)"},"properties":{"noteIndex":0},"schema":"https://github.com/citation-style-language/schema/raw/master/csl-citation.json"}</w:instrText>
      </w:r>
      <w:r w:rsidRPr="00000134">
        <w:rPr>
          <w:rFonts w:ascii="Times New Roman" w:hAnsi="Times New Roman"/>
          <w:sz w:val="24"/>
          <w:szCs w:val="24"/>
        </w:rPr>
        <w:fldChar w:fldCharType="separate"/>
      </w:r>
      <w:r w:rsidRPr="00000134">
        <w:rPr>
          <w:rFonts w:ascii="Times New Roman" w:hAnsi="Times New Roman"/>
          <w:noProof/>
          <w:sz w:val="24"/>
          <w:szCs w:val="24"/>
        </w:rPr>
        <w:t>(Fauzan dkk., 2020)</w:t>
      </w:r>
      <w:r w:rsidRPr="00000134">
        <w:rPr>
          <w:rFonts w:ascii="Times New Roman" w:hAnsi="Times New Roman"/>
          <w:sz w:val="24"/>
          <w:szCs w:val="24"/>
        </w:rPr>
        <w:fldChar w:fldCharType="end"/>
      </w:r>
      <w:r w:rsidRPr="00000134">
        <w:rPr>
          <w:rFonts w:ascii="Times New Roman" w:hAnsi="Times New Roman"/>
          <w:sz w:val="24"/>
          <w:szCs w:val="24"/>
        </w:rPr>
        <w:t xml:space="preserve">. Menurut </w:t>
      </w:r>
      <w:r w:rsidRPr="00000134">
        <w:rPr>
          <w:rFonts w:ascii="Times New Roman" w:hAnsi="Times New Roman"/>
          <w:sz w:val="24"/>
          <w:szCs w:val="24"/>
        </w:rPr>
        <w:fldChar w:fldCharType="begin" w:fldLock="1"/>
      </w:r>
      <w:r w:rsidR="009A3F4C" w:rsidRPr="00000134">
        <w:rPr>
          <w:rFonts w:ascii="Times New Roman" w:hAnsi="Times New Roman"/>
          <w:sz w:val="24"/>
          <w:szCs w:val="24"/>
        </w:rPr>
        <w:instrText>ADDIN CSL_CITATION {"citationItems":[{"id":"ITEM-1","itemData":{"DOI":"10.35446/diklatreview.v3i1.349","ISSN":"2580-4111","abstract":"Pemakaian media pembelajaran dalam proses belajar mengajar dapat membangkitkan minat dan keinginan yang baru, membangkitkan motivasi dan rangsangan kegiatan belajar, dan bahkan membawa pengaruh-pengaruh psikologis terhadap peserta. Tulisan ini memaparkan tentang media pembelajaran sabagai salah satu komponen pembelajaran yang dapat menentukan keberhasilan sebuah pembelajaran. Adapun permasalahan yang dibahas dalam tulisan ini meliputi cara memilih, kriteria pemilihan, prinsip-prinsip, serta manfaat media pembelajaran","author":[{"dropping-particle":"","family":"Sapriyah","given":"","non-dropping-particle":"","parse-names":false,"suffix":""}],"container-title":"Media Pembelajaran dalam Proses Belajar Mengajar","id":"ITEM-1","issue":"1","issued":{"date-parts":[["2019"]]},"page":"470-477","title":"Peran Media Pembelajaran Dalam Proses Belajar Mengajar","type":"paper-conference","volume":"2"},"uris":["http://www.mendeley.com/documents/?uuid=bce9561e-c3fe-4fd7-b6f9-a6be91bc88ba"]}],"mendeley":{"formattedCitation":"(Sapriyah 2019)","manualFormatting":"Sapriyah (2019)","plainTextFormattedCitation":"(Sapriyah 2019)","previouslyFormattedCitation":"(Sapriyah 2019)"},"properties":{"noteIndex":0},"schema":"https://github.com/citation-style-language/schema/raw/master/csl-citation.json"}</w:instrText>
      </w:r>
      <w:r w:rsidRPr="00000134">
        <w:rPr>
          <w:rFonts w:ascii="Times New Roman" w:hAnsi="Times New Roman"/>
          <w:sz w:val="24"/>
          <w:szCs w:val="24"/>
        </w:rPr>
        <w:fldChar w:fldCharType="separate"/>
      </w:r>
      <w:r w:rsidRPr="00000134">
        <w:rPr>
          <w:rFonts w:ascii="Times New Roman" w:hAnsi="Times New Roman"/>
          <w:noProof/>
          <w:sz w:val="24"/>
          <w:szCs w:val="24"/>
        </w:rPr>
        <w:t>Sapriyah (2019)</w:t>
      </w:r>
      <w:r w:rsidRPr="00000134">
        <w:rPr>
          <w:rFonts w:ascii="Times New Roman" w:hAnsi="Times New Roman"/>
          <w:sz w:val="24"/>
          <w:szCs w:val="24"/>
        </w:rPr>
        <w:fldChar w:fldCharType="end"/>
      </w:r>
      <w:r w:rsidRPr="00000134">
        <w:rPr>
          <w:rFonts w:ascii="Times New Roman" w:hAnsi="Times New Roman"/>
          <w:sz w:val="24"/>
          <w:szCs w:val="24"/>
        </w:rPr>
        <w:t xml:space="preserve">, media pembelajaran yang sesuai dengan kebutuhan kegiatan-kegiatan pembelajaran akan menciptakan suatu kegiatan pembelajaran yang efektif dan efisien sehingga materi yang disampaikan oleh pendidik kepada peserta didik dapat diserap optimal. Agar terbentuknya pemahaman dan pengalaman belajar yang baik pada materi tata </w:t>
      </w:r>
      <w:proofErr w:type="gramStart"/>
      <w:r w:rsidRPr="00000134">
        <w:rPr>
          <w:rFonts w:ascii="Times New Roman" w:hAnsi="Times New Roman"/>
          <w:sz w:val="24"/>
          <w:szCs w:val="24"/>
        </w:rPr>
        <w:t>nama</w:t>
      </w:r>
      <w:proofErr w:type="gramEnd"/>
      <w:r w:rsidRPr="00000134">
        <w:rPr>
          <w:rFonts w:ascii="Times New Roman" w:hAnsi="Times New Roman"/>
          <w:sz w:val="24"/>
          <w:szCs w:val="24"/>
        </w:rPr>
        <w:t xml:space="preserve"> senyawa kimia, maka diperlukan sebuah inovasi dan kreatifitas dengan jalan pemanfaatan</w:t>
      </w:r>
      <w:r w:rsidR="00933A32" w:rsidRPr="00000134">
        <w:rPr>
          <w:rFonts w:ascii="Times New Roman" w:hAnsi="Times New Roman"/>
          <w:sz w:val="24"/>
          <w:szCs w:val="24"/>
        </w:rPr>
        <w:t xml:space="preserve"> Teknologi Informasi dan Komuni</w:t>
      </w:r>
      <w:r w:rsidRPr="00000134">
        <w:rPr>
          <w:rFonts w:ascii="Times New Roman" w:hAnsi="Times New Roman"/>
          <w:sz w:val="24"/>
          <w:szCs w:val="24"/>
        </w:rPr>
        <w:t>k</w:t>
      </w:r>
      <w:r w:rsidR="00933A32" w:rsidRPr="00000134">
        <w:rPr>
          <w:rFonts w:ascii="Times New Roman" w:hAnsi="Times New Roman"/>
          <w:sz w:val="24"/>
          <w:szCs w:val="24"/>
        </w:rPr>
        <w:t>a</w:t>
      </w:r>
      <w:r w:rsidRPr="00000134">
        <w:rPr>
          <w:rFonts w:ascii="Times New Roman" w:hAnsi="Times New Roman"/>
          <w:sz w:val="24"/>
          <w:szCs w:val="24"/>
        </w:rPr>
        <w:t xml:space="preserve">si dari pendidik dalam menyajikan sebuah materi pembelajaran melalui media interaktif berbasis Android. </w:t>
      </w:r>
    </w:p>
    <w:p w14:paraId="47EA5F20" w14:textId="0514E367" w:rsidR="00762BDB" w:rsidRPr="00000134" w:rsidRDefault="004E45F9" w:rsidP="00000134">
      <w:pPr>
        <w:pStyle w:val="ListParagraph"/>
        <w:tabs>
          <w:tab w:val="left" w:pos="567"/>
        </w:tabs>
        <w:spacing w:after="0" w:line="240" w:lineRule="auto"/>
        <w:ind w:left="0" w:firstLine="567"/>
        <w:jc w:val="both"/>
        <w:rPr>
          <w:rFonts w:ascii="Times New Roman" w:hAnsi="Times New Roman"/>
          <w:sz w:val="24"/>
          <w:szCs w:val="24"/>
        </w:rPr>
      </w:pPr>
      <w:r w:rsidRPr="00000134">
        <w:rPr>
          <w:rFonts w:ascii="Times New Roman" w:hAnsi="Times New Roman"/>
          <w:sz w:val="24"/>
          <w:szCs w:val="24"/>
        </w:rPr>
        <w:t xml:space="preserve">Aspek pertama penentuan kualitas produk pembelajaran adalah </w:t>
      </w:r>
      <w:r w:rsidR="004654C8">
        <w:rPr>
          <w:rFonts w:ascii="Times New Roman" w:hAnsi="Times New Roman"/>
          <w:sz w:val="24"/>
          <w:szCs w:val="24"/>
        </w:rPr>
        <w:t>kelayakan</w:t>
      </w:r>
      <w:r w:rsidRPr="00000134">
        <w:rPr>
          <w:rFonts w:ascii="Times New Roman" w:hAnsi="Times New Roman"/>
          <w:sz w:val="24"/>
          <w:szCs w:val="24"/>
        </w:rPr>
        <w:t xml:space="preserve"> (kesahihan). </w:t>
      </w:r>
      <w:r w:rsidR="00167444" w:rsidRPr="00000134">
        <w:rPr>
          <w:rFonts w:ascii="Times New Roman" w:hAnsi="Times New Roman"/>
          <w:sz w:val="24"/>
          <w:szCs w:val="24"/>
        </w:rPr>
        <w:t>Dijelaskan bahwa validitas merupakan suatu ukurang yang menunjukkan tingkat kesahihan suatu produk yang telah dikembangkan dengan mengacu pada beberapa aspek penilaian. M</w:t>
      </w:r>
      <w:r w:rsidRPr="00000134">
        <w:rPr>
          <w:rFonts w:ascii="Times New Roman" w:hAnsi="Times New Roman"/>
          <w:sz w:val="24"/>
          <w:szCs w:val="24"/>
        </w:rPr>
        <w:t xml:space="preserve">enurut </w:t>
      </w:r>
      <w:r w:rsidRPr="00000134">
        <w:rPr>
          <w:rFonts w:ascii="Times New Roman" w:hAnsi="Times New Roman"/>
          <w:sz w:val="24"/>
          <w:szCs w:val="24"/>
        </w:rPr>
        <w:fldChar w:fldCharType="begin" w:fldLock="1"/>
      </w:r>
      <w:r w:rsidRPr="00000134">
        <w:rPr>
          <w:rFonts w:ascii="Times New Roman" w:hAnsi="Times New Roman"/>
          <w:sz w:val="24"/>
          <w:szCs w:val="24"/>
        </w:rPr>
        <w:instrText>ADDIN CSL_CITATION {"citationItems":[{"id":"ITEM-1","itemData":{"DOI":"10.35446/diklatreview.v3i1.349","ISSN":"2580-4111","abstract":"Pemakaian media pembelajaran dalam proses belajar mengajar dapat membangkitkan minat dan keinginan yang baru, membangkitkan motivasi dan rangsangan kegiatan belajar, dan bahkan membawa pengaruh-pengaruh psikologis terhadap peserta. Tulisan ini memaparkan tentang media pembelajaran sabagai salah satu komponen pembelajaran yang dapat menentukan keberhasilan sebuah pembelajaran. Adapun permasalahan yang dibahas dalam tulisan ini meliputi cara memilih, kriteria pemilihan, prinsip-prinsip, serta manfaat media pembelajaran","author":[{"dropping-particle":"","family":"Sapriyah","given":"","non-dropping-particle":"","parse-names":false,"suffix":""}],"container-title":"Media Pembelajaran dalam Proses Belajar Mengajar","id":"ITEM-1","issue":"1","issued":{"date-parts":[["2019"]]},"page":"470-477","title":"Peran Media Pembelajaran Dalam Proses Belajar Mengajar","type":"paper-conference","volume":"2"},"uris":["http://www.mendeley.com/documents/?uuid=bce9561e-c3fe-4fd7-b6f9-a6be91bc88ba"]}],"mendeley":{"formattedCitation":"(Sapriyah 2019)","manualFormatting":"Haviz (2013)","plainTextFormattedCitation":"(Sapriyah 2019)","previouslyFormattedCitation":"(Sapriyah 2019)"},"properties":{"noteIndex":0},"schema":"https://github.com/citation-style-language/schema/raw/master/csl-citation.json"}</w:instrText>
      </w:r>
      <w:r w:rsidRPr="00000134">
        <w:rPr>
          <w:rFonts w:ascii="Times New Roman" w:hAnsi="Times New Roman"/>
          <w:sz w:val="24"/>
          <w:szCs w:val="24"/>
        </w:rPr>
        <w:fldChar w:fldCharType="separate"/>
      </w:r>
      <w:r w:rsidRPr="00000134">
        <w:rPr>
          <w:rFonts w:ascii="Times New Roman" w:hAnsi="Times New Roman"/>
          <w:noProof/>
          <w:sz w:val="24"/>
          <w:szCs w:val="24"/>
        </w:rPr>
        <w:t>Haviz (2013)</w:t>
      </w:r>
      <w:r w:rsidRPr="00000134">
        <w:rPr>
          <w:rFonts w:ascii="Times New Roman" w:hAnsi="Times New Roman"/>
          <w:sz w:val="24"/>
          <w:szCs w:val="24"/>
        </w:rPr>
        <w:fldChar w:fldCharType="end"/>
      </w:r>
      <w:r w:rsidRPr="00000134">
        <w:rPr>
          <w:rFonts w:ascii="Times New Roman" w:hAnsi="Times New Roman"/>
          <w:sz w:val="24"/>
          <w:szCs w:val="24"/>
        </w:rPr>
        <w:t xml:space="preserve">, validitas yaitu suatu ukuran yang menunjukkan tingkat kesahihan suatu produk yang telah </w:t>
      </w:r>
      <w:r w:rsidRPr="00000134">
        <w:rPr>
          <w:rFonts w:ascii="Times New Roman" w:hAnsi="Times New Roman"/>
          <w:sz w:val="24"/>
          <w:szCs w:val="24"/>
        </w:rPr>
        <w:lastRenderedPageBreak/>
        <w:t>dikembangkan dengan mengacu pada beberap</w:t>
      </w:r>
      <w:r w:rsidR="008E5278">
        <w:rPr>
          <w:rFonts w:ascii="Times New Roman" w:hAnsi="Times New Roman"/>
          <w:sz w:val="24"/>
          <w:szCs w:val="24"/>
        </w:rPr>
        <w:t>a</w:t>
      </w:r>
      <w:r w:rsidRPr="00000134">
        <w:rPr>
          <w:rFonts w:ascii="Times New Roman" w:hAnsi="Times New Roman"/>
          <w:sz w:val="24"/>
          <w:szCs w:val="24"/>
        </w:rPr>
        <w:t xml:space="preserve"> aspek penilaian. Ada 2 aspek yang menjadi syarat sehingga media dikatakan valid yaitu: 1) validasi isi yaitu jika produk dikatakan dikembangkan memiliki dasar teori yang memadai; 2) validasi</w:t>
      </w:r>
      <w:r w:rsidR="00543173">
        <w:rPr>
          <w:rFonts w:ascii="Times New Roman" w:hAnsi="Times New Roman"/>
          <w:sz w:val="24"/>
          <w:szCs w:val="24"/>
        </w:rPr>
        <w:t xml:space="preserve"> konstruk yaitu jika semua komp</w:t>
      </w:r>
      <w:r w:rsidRPr="00000134">
        <w:rPr>
          <w:rFonts w:ascii="Times New Roman" w:hAnsi="Times New Roman"/>
          <w:sz w:val="24"/>
          <w:szCs w:val="24"/>
        </w:rPr>
        <w:t xml:space="preserve">onen produk antara satu dengan yang lainnya berhubungan secara konsisten. </w:t>
      </w:r>
      <w:r w:rsidR="002E5ED5">
        <w:rPr>
          <w:rFonts w:ascii="Times New Roman" w:hAnsi="Times New Roman"/>
          <w:sz w:val="24"/>
          <w:szCs w:val="24"/>
        </w:rPr>
        <w:t xml:space="preserve">Melihat pentingnya dilakukan proses validasi untuk memastikan kelayakan media pembelajaran yang </w:t>
      </w:r>
      <w:proofErr w:type="gramStart"/>
      <w:r w:rsidR="002E5ED5">
        <w:rPr>
          <w:rFonts w:ascii="Times New Roman" w:hAnsi="Times New Roman"/>
          <w:sz w:val="24"/>
          <w:szCs w:val="24"/>
        </w:rPr>
        <w:t>akan</w:t>
      </w:r>
      <w:proofErr w:type="gramEnd"/>
      <w:r w:rsidR="002E5ED5">
        <w:rPr>
          <w:rFonts w:ascii="Times New Roman" w:hAnsi="Times New Roman"/>
          <w:sz w:val="24"/>
          <w:szCs w:val="24"/>
        </w:rPr>
        <w:t xml:space="preserve"> digunakan, maka</w:t>
      </w:r>
      <w:r w:rsidR="00762BDB" w:rsidRPr="00000134">
        <w:rPr>
          <w:rFonts w:ascii="Times New Roman" w:hAnsi="Times New Roman"/>
          <w:sz w:val="24"/>
          <w:szCs w:val="24"/>
        </w:rPr>
        <w:t xml:space="preserve"> penelitian ini bertujuan untuk mengetahui tingkat </w:t>
      </w:r>
      <w:r w:rsidR="00452336" w:rsidRPr="00000134">
        <w:rPr>
          <w:rFonts w:ascii="Times New Roman" w:hAnsi="Times New Roman"/>
          <w:sz w:val="24"/>
          <w:szCs w:val="24"/>
        </w:rPr>
        <w:t>validasi</w:t>
      </w:r>
      <w:r w:rsidR="00762BDB" w:rsidRPr="00000134">
        <w:rPr>
          <w:rFonts w:ascii="Times New Roman" w:hAnsi="Times New Roman"/>
          <w:sz w:val="24"/>
          <w:szCs w:val="24"/>
        </w:rPr>
        <w:t xml:space="preserve"> dari </w:t>
      </w:r>
      <w:r w:rsidR="005E0218" w:rsidRPr="00000134">
        <w:rPr>
          <w:rFonts w:ascii="Times New Roman" w:hAnsi="Times New Roman"/>
          <w:sz w:val="24"/>
          <w:szCs w:val="24"/>
        </w:rPr>
        <w:t>pengembangan</w:t>
      </w:r>
      <w:r w:rsidR="004B309A">
        <w:rPr>
          <w:rFonts w:ascii="Times New Roman" w:hAnsi="Times New Roman"/>
          <w:sz w:val="24"/>
          <w:szCs w:val="24"/>
        </w:rPr>
        <w:t xml:space="preserve"> media pembelajaran berupa</w:t>
      </w:r>
      <w:r w:rsidR="005E0218" w:rsidRPr="00000134">
        <w:rPr>
          <w:rFonts w:ascii="Times New Roman" w:hAnsi="Times New Roman"/>
          <w:sz w:val="24"/>
          <w:szCs w:val="24"/>
        </w:rPr>
        <w:t xml:space="preserve"> </w:t>
      </w:r>
      <w:r w:rsidR="00762BDB" w:rsidRPr="00000134">
        <w:rPr>
          <w:rFonts w:ascii="Times New Roman" w:hAnsi="Times New Roman"/>
          <w:i/>
          <w:sz w:val="24"/>
          <w:szCs w:val="24"/>
        </w:rPr>
        <w:t xml:space="preserve">game </w:t>
      </w:r>
      <w:r w:rsidR="00762BDB" w:rsidRPr="00000134">
        <w:rPr>
          <w:rFonts w:ascii="Times New Roman" w:hAnsi="Times New Roman"/>
          <w:sz w:val="24"/>
          <w:szCs w:val="24"/>
        </w:rPr>
        <w:t xml:space="preserve">edukasi </w:t>
      </w:r>
      <w:r w:rsidR="00762BDB" w:rsidRPr="00000134">
        <w:rPr>
          <w:rFonts w:ascii="Times New Roman" w:hAnsi="Times New Roman"/>
          <w:i/>
          <w:sz w:val="24"/>
          <w:szCs w:val="24"/>
        </w:rPr>
        <w:t xml:space="preserve">drag and drop </w:t>
      </w:r>
      <w:r w:rsidR="00762BDB" w:rsidRPr="00000134">
        <w:rPr>
          <w:rFonts w:ascii="Times New Roman" w:hAnsi="Times New Roman"/>
          <w:sz w:val="24"/>
          <w:szCs w:val="24"/>
        </w:rPr>
        <w:t xml:space="preserve">berbasis Android pada materi tata nama senyawa kimia </w:t>
      </w:r>
      <w:r w:rsidR="005E0218" w:rsidRPr="00000134">
        <w:rPr>
          <w:rFonts w:ascii="Times New Roman" w:hAnsi="Times New Roman"/>
          <w:sz w:val="24"/>
          <w:szCs w:val="24"/>
        </w:rPr>
        <w:t>kelas X SMA</w:t>
      </w:r>
      <w:r w:rsidR="00762BDB" w:rsidRPr="00000134">
        <w:rPr>
          <w:rFonts w:ascii="Times New Roman" w:hAnsi="Times New Roman"/>
          <w:sz w:val="24"/>
          <w:szCs w:val="24"/>
        </w:rPr>
        <w:t>.</w:t>
      </w:r>
      <w:r w:rsidR="005E0218" w:rsidRPr="00000134">
        <w:rPr>
          <w:rFonts w:ascii="Times New Roman" w:hAnsi="Times New Roman"/>
          <w:sz w:val="24"/>
          <w:szCs w:val="24"/>
        </w:rPr>
        <w:t xml:space="preserve"> Sebelum produk diimplementasikan dalam proses pembelajaran, terlebih dahulu menentukan tingkat </w:t>
      </w:r>
      <w:r w:rsidR="00675E69" w:rsidRPr="00000134">
        <w:rPr>
          <w:rFonts w:ascii="Times New Roman" w:hAnsi="Times New Roman"/>
          <w:sz w:val="24"/>
          <w:szCs w:val="24"/>
        </w:rPr>
        <w:t>validasi</w:t>
      </w:r>
      <w:r w:rsidR="005E0218" w:rsidRPr="00000134">
        <w:rPr>
          <w:rFonts w:ascii="Times New Roman" w:hAnsi="Times New Roman"/>
          <w:sz w:val="24"/>
          <w:szCs w:val="24"/>
        </w:rPr>
        <w:t xml:space="preserve">, sehingga dapat diketahui layak atau tidaknya pengembangan </w:t>
      </w:r>
      <w:r w:rsidR="005E0218" w:rsidRPr="00000134">
        <w:rPr>
          <w:rFonts w:ascii="Times New Roman" w:hAnsi="Times New Roman"/>
          <w:i/>
          <w:sz w:val="24"/>
          <w:szCs w:val="24"/>
        </w:rPr>
        <w:t xml:space="preserve">game </w:t>
      </w:r>
      <w:r w:rsidR="005E0218" w:rsidRPr="00000134">
        <w:rPr>
          <w:rFonts w:ascii="Times New Roman" w:hAnsi="Times New Roman"/>
          <w:sz w:val="24"/>
          <w:szCs w:val="24"/>
        </w:rPr>
        <w:t xml:space="preserve">edukasi </w:t>
      </w:r>
      <w:r w:rsidR="005E0218" w:rsidRPr="00000134">
        <w:rPr>
          <w:rFonts w:ascii="Times New Roman" w:hAnsi="Times New Roman"/>
          <w:i/>
          <w:sz w:val="24"/>
          <w:szCs w:val="24"/>
        </w:rPr>
        <w:t xml:space="preserve">drag and drop </w:t>
      </w:r>
      <w:r w:rsidR="005E0218" w:rsidRPr="00000134">
        <w:rPr>
          <w:rFonts w:ascii="Times New Roman" w:hAnsi="Times New Roman"/>
          <w:sz w:val="24"/>
          <w:szCs w:val="24"/>
        </w:rPr>
        <w:t>yang dilakukan.</w:t>
      </w:r>
    </w:p>
    <w:p w14:paraId="5B7B546B" w14:textId="77777777" w:rsidR="0097451E" w:rsidRDefault="0097451E" w:rsidP="00000134">
      <w:pPr>
        <w:tabs>
          <w:tab w:val="left" w:pos="1276"/>
        </w:tabs>
        <w:jc w:val="both"/>
        <w:rPr>
          <w:sz w:val="24"/>
          <w:szCs w:val="24"/>
          <w:lang w:val="en-GB" w:eastAsia="en-GB"/>
        </w:rPr>
      </w:pPr>
    </w:p>
    <w:p w14:paraId="5994DD9C" w14:textId="02DEBFC8" w:rsidR="00704953" w:rsidRPr="00704953" w:rsidRDefault="00B852B7" w:rsidP="00704953">
      <w:pPr>
        <w:pStyle w:val="ListParagraph"/>
        <w:numPr>
          <w:ilvl w:val="0"/>
          <w:numId w:val="19"/>
        </w:numPr>
        <w:tabs>
          <w:tab w:val="left" w:pos="284"/>
        </w:tabs>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 </w:t>
      </w:r>
      <w:r w:rsidRPr="00055BF0">
        <w:rPr>
          <w:rFonts w:ascii="Times New Roman" w:hAnsi="Times New Roman"/>
          <w:b/>
          <w:sz w:val="24"/>
          <w:szCs w:val="24"/>
        </w:rPr>
        <w:t>Metode Penelitian</w:t>
      </w:r>
    </w:p>
    <w:p w14:paraId="4F4D1F47" w14:textId="2C95358E" w:rsidR="009A3F4C" w:rsidRPr="00000134" w:rsidRDefault="009A3F4C" w:rsidP="00000134">
      <w:pPr>
        <w:tabs>
          <w:tab w:val="left" w:pos="284"/>
        </w:tabs>
        <w:jc w:val="both"/>
        <w:rPr>
          <w:b/>
          <w:sz w:val="24"/>
          <w:szCs w:val="24"/>
        </w:rPr>
      </w:pPr>
      <w:r w:rsidRPr="00000134">
        <w:rPr>
          <w:b/>
          <w:sz w:val="24"/>
          <w:szCs w:val="24"/>
        </w:rPr>
        <w:t>Metode Penelitian</w:t>
      </w:r>
    </w:p>
    <w:p w14:paraId="6CFC7804" w14:textId="6DBCCA13" w:rsidR="009A3F4C" w:rsidRDefault="009A3F4C" w:rsidP="00000134">
      <w:pPr>
        <w:pStyle w:val="ListParagraph"/>
        <w:tabs>
          <w:tab w:val="left" w:pos="42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Metode penelitian yang digunakan dalam penelitian ini adalah penelitian deskriptif dengan pendekatan kuantitatif. Menurut </w:t>
      </w:r>
      <w:r>
        <w:rPr>
          <w:rFonts w:ascii="Times New Roman" w:hAnsi="Times New Roman"/>
          <w:sz w:val="24"/>
          <w:szCs w:val="24"/>
        </w:rPr>
        <w:fldChar w:fldCharType="begin" w:fldLock="1"/>
      </w:r>
      <w:r w:rsidR="00FC1ABD">
        <w:rPr>
          <w:rFonts w:ascii="Times New Roman" w:hAnsi="Times New Roman"/>
          <w:sz w:val="24"/>
          <w:szCs w:val="24"/>
        </w:rPr>
        <w:instrText>ADDIN CSL_CITATION {"citationItems":[{"id":"ITEM-1","itemData":{"abstract":"Penelitian ini di latar belakangi adanya berbagai bentuk-bentuk kesalahan menulis anak berkesulitan belajar disekolah dasar se-Kelurahan Kalumbuk Padang. Tujuan penelitian ini adalah untuk memperoleh gambaran tentang bentuk-bentuk kesalah menulis anak berkesulitan belajar di sekolah dasar. Metodologi dalam penelitian ini bersifat deskriptif dengan pendekatan kuantitatif. Teknik pengambilan sampel adalah porposive sample dengan jumlah respon dari sebagian siswa Sekolah Dasar di Kelurahan Kalumbuk Padang. Teknik pengumpulan data melalui tes menulis, observasi, dan studi dokum sekolah dasar. Data yang terkumpul dianalisis dengan menggunakan rumus statistik persentase. Berdasarkan hasil penelitian tersebut disimpulkan bentuk-bentuk kesalahan menulis anak berkesulitan belajar di sekolah dasar se-Kelurahan Kalumbuk Padang masih banyak terjadi pada beberapa aspek kesalahan menulis. Disarankan kepada guru agar lebih meningkatkan pengajaran menulis dan memperbaiki kesalahan menulis pada siswa yang mengalami kesalahan menulis.","author":[{"dropping-particle":"","family":"Putra","given":"Erik Ade","non-dropping-particle":"","parse-names":false,"suffix":""}],"container-title":"Jurnal Ilmiah Pendidikan Khusus","id":"ITEM-1","issue":"3","issued":{"date-parts":[["2015"]]},"page":"71-76","title":"Anak Berkesulitan Belajar di Sekolah Dasar Se-Kelurahan Kalumbuk Padang","type":"article-journal","volume":"1"},"uris":["http://www.mendeley.com/documents/?uuid=1a191864-9b41-424d-9e5e-85439a61a54a"]}],"mendeley":{"formattedCitation":"(Putra 2015)","manualFormatting":"Arikunto (2013)","plainTextFormattedCitation":"(Putra 2015)","previouslyFormattedCitation":"(Putra 2015)"},"properties":{"noteIndex":0},"schema":"https://github.com/citation-style-language/schema/raw/master/csl-citation.json"}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Arikunto</w:t>
      </w:r>
      <w:r w:rsidRPr="009A3F4C">
        <w:rPr>
          <w:rFonts w:ascii="Times New Roman" w:hAnsi="Times New Roman"/>
          <w:noProof/>
          <w:sz w:val="24"/>
          <w:szCs w:val="24"/>
        </w:rPr>
        <w:t xml:space="preserve"> </w:t>
      </w:r>
      <w:r w:rsidR="003770C7">
        <w:rPr>
          <w:rFonts w:ascii="Times New Roman" w:hAnsi="Times New Roman"/>
          <w:noProof/>
          <w:sz w:val="24"/>
          <w:szCs w:val="24"/>
        </w:rPr>
        <w:t>(2013</w:t>
      </w:r>
      <w:r w:rsidRPr="009A3F4C">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w:t>
      </w:r>
      <w:r w:rsidR="005E0218">
        <w:rPr>
          <w:rFonts w:ascii="Times New Roman" w:hAnsi="Times New Roman"/>
          <w:sz w:val="24"/>
          <w:szCs w:val="24"/>
        </w:rPr>
        <w:t>penelitian deskriptif tidak dimaksudkan untuk menguji hipotesis tertentu, tetapi hanya menggambarkan apa adanya tentang suatu variabel. D</w:t>
      </w:r>
      <w:r w:rsidR="00D21B73">
        <w:rPr>
          <w:rFonts w:ascii="Times New Roman" w:hAnsi="Times New Roman"/>
          <w:sz w:val="24"/>
          <w:szCs w:val="24"/>
        </w:rPr>
        <w:t>alam</w:t>
      </w:r>
      <w:r w:rsidR="005E0218">
        <w:rPr>
          <w:rFonts w:ascii="Times New Roman" w:hAnsi="Times New Roman"/>
          <w:sz w:val="24"/>
          <w:szCs w:val="24"/>
        </w:rPr>
        <w:t xml:space="preserve"> penelitian kuantitatif, banyak dituntut menggunakan angka, mulai dari </w:t>
      </w:r>
      <w:r w:rsidR="005D6343">
        <w:rPr>
          <w:rFonts w:ascii="Times New Roman" w:hAnsi="Times New Roman"/>
          <w:sz w:val="24"/>
          <w:szCs w:val="24"/>
        </w:rPr>
        <w:t xml:space="preserve">pengumpulan data, dan penafsiran terhadap data tersebut. Jadi, penelitian deskriptif kuantitatif dalam penelitian ini </w:t>
      </w:r>
      <w:r w:rsidR="00D21B73">
        <w:rPr>
          <w:rFonts w:ascii="Times New Roman" w:hAnsi="Times New Roman"/>
          <w:sz w:val="24"/>
          <w:szCs w:val="24"/>
        </w:rPr>
        <w:t>adal</w:t>
      </w:r>
      <w:r w:rsidR="005D6343">
        <w:rPr>
          <w:rFonts w:ascii="Times New Roman" w:hAnsi="Times New Roman"/>
          <w:sz w:val="24"/>
          <w:szCs w:val="24"/>
        </w:rPr>
        <w:t xml:space="preserve">ah untuk melihat, meninjau, dan menggambarkan dengan angka tentang objek yang </w:t>
      </w:r>
      <w:proofErr w:type="gramStart"/>
      <w:r w:rsidR="005D6343">
        <w:rPr>
          <w:rFonts w:ascii="Times New Roman" w:hAnsi="Times New Roman"/>
          <w:sz w:val="24"/>
          <w:szCs w:val="24"/>
        </w:rPr>
        <w:t>akan</w:t>
      </w:r>
      <w:proofErr w:type="gramEnd"/>
      <w:r w:rsidR="005D6343">
        <w:rPr>
          <w:rFonts w:ascii="Times New Roman" w:hAnsi="Times New Roman"/>
          <w:sz w:val="24"/>
          <w:szCs w:val="24"/>
        </w:rPr>
        <w:t xml:space="preserve"> diteliti seperti apa adanya dan menarik kesimpulan tentang hal tersebut sesuai fenomena yang tampak pada saat penelitian dilakukan.</w:t>
      </w:r>
    </w:p>
    <w:p w14:paraId="7EA12A04" w14:textId="77777777" w:rsidR="00000134" w:rsidRPr="00000134" w:rsidRDefault="00000134" w:rsidP="00000134">
      <w:pPr>
        <w:pStyle w:val="ListParagraph"/>
        <w:tabs>
          <w:tab w:val="left" w:pos="284"/>
        </w:tabs>
        <w:spacing w:after="0" w:line="240" w:lineRule="auto"/>
        <w:ind w:left="284" w:firstLine="567"/>
        <w:jc w:val="both"/>
        <w:rPr>
          <w:rFonts w:ascii="Times New Roman" w:hAnsi="Times New Roman"/>
          <w:sz w:val="24"/>
          <w:szCs w:val="24"/>
        </w:rPr>
      </w:pPr>
    </w:p>
    <w:p w14:paraId="7334450D" w14:textId="43E79F4E" w:rsidR="009A3F4C" w:rsidRPr="00000134" w:rsidRDefault="009A3F4C" w:rsidP="00000134">
      <w:pPr>
        <w:tabs>
          <w:tab w:val="left" w:pos="284"/>
        </w:tabs>
        <w:jc w:val="both"/>
        <w:rPr>
          <w:b/>
          <w:sz w:val="24"/>
          <w:szCs w:val="24"/>
        </w:rPr>
      </w:pPr>
      <w:r w:rsidRPr="00000134">
        <w:rPr>
          <w:b/>
          <w:sz w:val="24"/>
          <w:szCs w:val="24"/>
        </w:rPr>
        <w:t>Teknik Pengumpulan Data</w:t>
      </w:r>
    </w:p>
    <w:p w14:paraId="63F2D7E4" w14:textId="133ED1B4" w:rsidR="00D21B73" w:rsidRPr="00D21B73" w:rsidRDefault="00D21B73" w:rsidP="00000134">
      <w:pPr>
        <w:pStyle w:val="ListParagraph"/>
        <w:tabs>
          <w:tab w:val="left" w:pos="42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Instrumen yang digunakan dalam penelitian ini adalah lembar validasi </w:t>
      </w:r>
      <w:r>
        <w:rPr>
          <w:rFonts w:ascii="Times New Roman" w:hAnsi="Times New Roman"/>
          <w:i/>
          <w:sz w:val="24"/>
          <w:szCs w:val="24"/>
        </w:rPr>
        <w:t xml:space="preserve">game </w:t>
      </w:r>
      <w:r>
        <w:rPr>
          <w:rFonts w:ascii="Times New Roman" w:hAnsi="Times New Roman"/>
          <w:sz w:val="24"/>
          <w:szCs w:val="24"/>
        </w:rPr>
        <w:t xml:space="preserve">edukasi </w:t>
      </w:r>
      <w:r>
        <w:rPr>
          <w:rFonts w:ascii="Times New Roman" w:hAnsi="Times New Roman"/>
          <w:i/>
          <w:sz w:val="24"/>
          <w:szCs w:val="24"/>
        </w:rPr>
        <w:t>drag and drop</w:t>
      </w:r>
      <w:r>
        <w:rPr>
          <w:rFonts w:ascii="Times New Roman" w:hAnsi="Times New Roman"/>
          <w:sz w:val="24"/>
          <w:szCs w:val="24"/>
        </w:rPr>
        <w:t xml:space="preserve"> yang berupa lembar validasi ahli materi dan lembar validasi ahli media. Lembar validasi yang digunakan untuk bertujuan untuk menilai validitas isi dan validitas konstruk terhadap pengembangan media yang dilakukan.</w:t>
      </w:r>
    </w:p>
    <w:p w14:paraId="7B20D977" w14:textId="77777777" w:rsidR="005E0218" w:rsidRPr="00BB6ACA" w:rsidRDefault="005E0218" w:rsidP="00BB6ACA">
      <w:pPr>
        <w:tabs>
          <w:tab w:val="left" w:pos="284"/>
        </w:tabs>
        <w:jc w:val="both"/>
        <w:rPr>
          <w:b/>
          <w:sz w:val="24"/>
          <w:szCs w:val="24"/>
        </w:rPr>
      </w:pPr>
    </w:p>
    <w:p w14:paraId="27D74289" w14:textId="5BBCDCA9" w:rsidR="009A3F4C" w:rsidRPr="00000134" w:rsidRDefault="009A3F4C" w:rsidP="00000134">
      <w:pPr>
        <w:tabs>
          <w:tab w:val="left" w:pos="284"/>
        </w:tabs>
        <w:jc w:val="both"/>
        <w:rPr>
          <w:b/>
          <w:sz w:val="24"/>
          <w:szCs w:val="24"/>
        </w:rPr>
      </w:pPr>
      <w:r w:rsidRPr="00000134">
        <w:rPr>
          <w:b/>
          <w:sz w:val="24"/>
          <w:szCs w:val="24"/>
        </w:rPr>
        <w:t>Teknik Analisis Data</w:t>
      </w:r>
    </w:p>
    <w:p w14:paraId="6BFFA15B" w14:textId="0D0FD665" w:rsidR="00D21B73" w:rsidRDefault="00D21B73" w:rsidP="00000134">
      <w:pPr>
        <w:pStyle w:val="ListParagraph"/>
        <w:tabs>
          <w:tab w:val="left" w:pos="426"/>
        </w:tabs>
        <w:spacing w:after="0" w:line="240" w:lineRule="auto"/>
        <w:ind w:left="0" w:firstLine="567"/>
        <w:jc w:val="both"/>
        <w:rPr>
          <w:rFonts w:ascii="Times New Roman" w:hAnsi="Times New Roman"/>
          <w:sz w:val="24"/>
          <w:szCs w:val="24"/>
        </w:rPr>
      </w:pPr>
      <w:r>
        <w:rPr>
          <w:rFonts w:ascii="Times New Roman" w:hAnsi="Times New Roman"/>
          <w:sz w:val="24"/>
          <w:szCs w:val="24"/>
        </w:rPr>
        <w:t>Teknik analisis data yang digunakan dalam penelitian ini adalah uji validitas. Data validasi diperoleh dari hasil instrumen dan validasi (desain media dan konten materi), yang berupa data deskr</w:t>
      </w:r>
      <w:r w:rsidR="00E667A3">
        <w:rPr>
          <w:rFonts w:ascii="Times New Roman" w:hAnsi="Times New Roman"/>
          <w:sz w:val="24"/>
          <w:szCs w:val="24"/>
        </w:rPr>
        <w:t xml:space="preserve">iptif. Penentuan klasifikasi validasi dilakukan oleh 1 orang ahli materi dan 1 orang ahli media. Data validasi yang ada, kemudian dikumpulkan dan dicermati untuk dijadikan acuan perbaikan produk. Valid atau tidaknya </w:t>
      </w:r>
      <w:r w:rsidR="00E667A3">
        <w:rPr>
          <w:rFonts w:ascii="Times New Roman" w:hAnsi="Times New Roman"/>
          <w:i/>
          <w:sz w:val="24"/>
          <w:szCs w:val="24"/>
        </w:rPr>
        <w:t xml:space="preserve">game </w:t>
      </w:r>
      <w:r w:rsidR="00E667A3">
        <w:rPr>
          <w:rFonts w:ascii="Times New Roman" w:hAnsi="Times New Roman"/>
          <w:sz w:val="24"/>
          <w:szCs w:val="24"/>
        </w:rPr>
        <w:t>edukasi ditentukan darii kecocokan hasil validasi dengan kriteria validitas yang ada. Berikut Tabel 1 yang menyajikan</w:t>
      </w:r>
      <w:r w:rsidR="007F64CE">
        <w:rPr>
          <w:rFonts w:ascii="Times New Roman" w:hAnsi="Times New Roman"/>
          <w:sz w:val="24"/>
          <w:szCs w:val="24"/>
        </w:rPr>
        <w:t xml:space="preserve"> </w:t>
      </w:r>
      <w:r w:rsidR="00E667A3">
        <w:rPr>
          <w:rFonts w:ascii="Times New Roman" w:hAnsi="Times New Roman"/>
          <w:sz w:val="24"/>
          <w:szCs w:val="24"/>
        </w:rPr>
        <w:t>kriteria penilaian lembar validasi.</w:t>
      </w:r>
    </w:p>
    <w:p w14:paraId="2D05F030" w14:textId="01633081" w:rsidR="00E667A3" w:rsidRPr="00000134" w:rsidRDefault="00E667A3" w:rsidP="00000134">
      <w:pPr>
        <w:tabs>
          <w:tab w:val="left" w:pos="284"/>
        </w:tabs>
        <w:jc w:val="both"/>
        <w:rPr>
          <w:sz w:val="21"/>
          <w:szCs w:val="21"/>
        </w:rPr>
      </w:pPr>
      <w:r w:rsidRPr="00000134">
        <w:rPr>
          <w:sz w:val="21"/>
          <w:szCs w:val="21"/>
        </w:rPr>
        <w:t xml:space="preserve">Tabel </w:t>
      </w:r>
      <w:r w:rsidRPr="00000134">
        <w:rPr>
          <w:b/>
          <w:sz w:val="21"/>
          <w:szCs w:val="21"/>
        </w:rPr>
        <w:t>1</w:t>
      </w:r>
      <w:r w:rsidRPr="00000134">
        <w:rPr>
          <w:sz w:val="21"/>
          <w:szCs w:val="21"/>
        </w:rPr>
        <w:t>. Kriteria Penilaian Lembar Validasi</w:t>
      </w:r>
    </w:p>
    <w:tbl>
      <w:tblPr>
        <w:tblStyle w:val="PlainTable2"/>
        <w:tblW w:w="0" w:type="auto"/>
        <w:tblLook w:val="04A0" w:firstRow="1" w:lastRow="0" w:firstColumn="1" w:lastColumn="0" w:noHBand="0" w:noVBand="1"/>
      </w:tblPr>
      <w:tblGrid>
        <w:gridCol w:w="4535"/>
        <w:gridCol w:w="5104"/>
      </w:tblGrid>
      <w:tr w:rsidR="00E667A3" w:rsidRPr="00ED2FC2" w14:paraId="421D5781" w14:textId="77777777" w:rsidTr="000001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3E626A4C" w14:textId="703EFC72" w:rsidR="00E667A3" w:rsidRPr="00ED2FC2" w:rsidRDefault="00E667A3" w:rsidP="00E667A3">
            <w:pPr>
              <w:pStyle w:val="ListParagraph"/>
              <w:tabs>
                <w:tab w:val="left" w:pos="284"/>
              </w:tabs>
              <w:spacing w:after="0" w:line="240" w:lineRule="auto"/>
              <w:ind w:left="0"/>
              <w:jc w:val="center"/>
              <w:rPr>
                <w:rFonts w:ascii="Times New Roman" w:hAnsi="Times New Roman"/>
                <w:sz w:val="21"/>
                <w:szCs w:val="21"/>
              </w:rPr>
            </w:pPr>
            <w:r w:rsidRPr="00ED2FC2">
              <w:rPr>
                <w:rFonts w:ascii="Times New Roman" w:hAnsi="Times New Roman"/>
                <w:sz w:val="21"/>
                <w:szCs w:val="21"/>
              </w:rPr>
              <w:t>Skala</w:t>
            </w:r>
          </w:p>
        </w:tc>
        <w:tc>
          <w:tcPr>
            <w:tcW w:w="5104" w:type="dxa"/>
          </w:tcPr>
          <w:p w14:paraId="6094A8D2" w14:textId="0F0C8601" w:rsidR="00E667A3" w:rsidRPr="00ED2FC2" w:rsidRDefault="00E667A3" w:rsidP="00E667A3">
            <w:pPr>
              <w:pStyle w:val="ListParagraph"/>
              <w:tabs>
                <w:tab w:val="left" w:pos="284"/>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Nilai</w:t>
            </w:r>
          </w:p>
        </w:tc>
      </w:tr>
      <w:tr w:rsidR="00E667A3" w:rsidRPr="00ED2FC2" w14:paraId="70EDCF4C" w14:textId="77777777" w:rsidTr="00000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Borders>
              <w:bottom w:val="nil"/>
            </w:tcBorders>
          </w:tcPr>
          <w:p w14:paraId="7AB2DA2F" w14:textId="66B4C829" w:rsidR="00E667A3" w:rsidRPr="00ED2FC2" w:rsidRDefault="00E667A3" w:rsidP="00E667A3">
            <w:pPr>
              <w:pStyle w:val="ListParagraph"/>
              <w:tabs>
                <w:tab w:val="left" w:pos="284"/>
              </w:tabs>
              <w:spacing w:after="0" w:line="240" w:lineRule="auto"/>
              <w:ind w:left="0"/>
              <w:jc w:val="center"/>
              <w:rPr>
                <w:rFonts w:ascii="Times New Roman" w:hAnsi="Times New Roman"/>
                <w:b w:val="0"/>
                <w:sz w:val="21"/>
                <w:szCs w:val="21"/>
              </w:rPr>
            </w:pPr>
            <w:r w:rsidRPr="00ED2FC2">
              <w:rPr>
                <w:rFonts w:ascii="Times New Roman" w:hAnsi="Times New Roman"/>
                <w:b w:val="0"/>
                <w:sz w:val="21"/>
                <w:szCs w:val="21"/>
              </w:rPr>
              <w:t>1</w:t>
            </w:r>
          </w:p>
        </w:tc>
        <w:tc>
          <w:tcPr>
            <w:tcW w:w="5104" w:type="dxa"/>
            <w:tcBorders>
              <w:bottom w:val="nil"/>
            </w:tcBorders>
          </w:tcPr>
          <w:p w14:paraId="3A69339D" w14:textId="4A2BF0D7" w:rsidR="00E667A3" w:rsidRPr="00ED2FC2" w:rsidRDefault="00E667A3" w:rsidP="00E667A3">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Sangat Baik (SB)</w:t>
            </w:r>
          </w:p>
        </w:tc>
      </w:tr>
      <w:tr w:rsidR="00E667A3" w:rsidRPr="00ED2FC2" w14:paraId="4BD8C049" w14:textId="77777777" w:rsidTr="00000134">
        <w:tc>
          <w:tcPr>
            <w:cnfStyle w:val="001000000000" w:firstRow="0" w:lastRow="0" w:firstColumn="1" w:lastColumn="0" w:oddVBand="0" w:evenVBand="0" w:oddHBand="0" w:evenHBand="0" w:firstRowFirstColumn="0" w:firstRowLastColumn="0" w:lastRowFirstColumn="0" w:lastRowLastColumn="0"/>
            <w:tcW w:w="4535" w:type="dxa"/>
            <w:tcBorders>
              <w:top w:val="nil"/>
              <w:bottom w:val="nil"/>
            </w:tcBorders>
          </w:tcPr>
          <w:p w14:paraId="6E367877" w14:textId="406FB8B7" w:rsidR="00E667A3" w:rsidRPr="00ED2FC2" w:rsidRDefault="00E667A3" w:rsidP="00E667A3">
            <w:pPr>
              <w:pStyle w:val="ListParagraph"/>
              <w:tabs>
                <w:tab w:val="left" w:pos="284"/>
              </w:tabs>
              <w:spacing w:after="0" w:line="240" w:lineRule="auto"/>
              <w:ind w:left="0"/>
              <w:jc w:val="center"/>
              <w:rPr>
                <w:rFonts w:ascii="Times New Roman" w:hAnsi="Times New Roman"/>
                <w:b w:val="0"/>
                <w:sz w:val="21"/>
                <w:szCs w:val="21"/>
              </w:rPr>
            </w:pPr>
            <w:r w:rsidRPr="00ED2FC2">
              <w:rPr>
                <w:rFonts w:ascii="Times New Roman" w:hAnsi="Times New Roman"/>
                <w:b w:val="0"/>
                <w:sz w:val="21"/>
                <w:szCs w:val="21"/>
              </w:rPr>
              <w:t>2</w:t>
            </w:r>
          </w:p>
        </w:tc>
        <w:tc>
          <w:tcPr>
            <w:tcW w:w="5104" w:type="dxa"/>
            <w:tcBorders>
              <w:top w:val="nil"/>
              <w:bottom w:val="nil"/>
            </w:tcBorders>
          </w:tcPr>
          <w:p w14:paraId="3AB84FC3" w14:textId="53C1665B" w:rsidR="00E667A3" w:rsidRPr="00ED2FC2" w:rsidRDefault="00E667A3" w:rsidP="00E667A3">
            <w:pPr>
              <w:pStyle w:val="ListParagraph"/>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Baik (B)</w:t>
            </w:r>
          </w:p>
        </w:tc>
      </w:tr>
      <w:tr w:rsidR="00E667A3" w:rsidRPr="00ED2FC2" w14:paraId="54CC7966" w14:textId="77777777" w:rsidTr="00000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Borders>
              <w:top w:val="nil"/>
              <w:bottom w:val="nil"/>
            </w:tcBorders>
          </w:tcPr>
          <w:p w14:paraId="55557F31" w14:textId="190E2CEF" w:rsidR="00E667A3" w:rsidRPr="00ED2FC2" w:rsidRDefault="00E667A3" w:rsidP="00E667A3">
            <w:pPr>
              <w:pStyle w:val="ListParagraph"/>
              <w:tabs>
                <w:tab w:val="left" w:pos="284"/>
              </w:tabs>
              <w:spacing w:after="0" w:line="240" w:lineRule="auto"/>
              <w:ind w:left="0"/>
              <w:jc w:val="center"/>
              <w:rPr>
                <w:rFonts w:ascii="Times New Roman" w:hAnsi="Times New Roman"/>
                <w:b w:val="0"/>
                <w:sz w:val="21"/>
                <w:szCs w:val="21"/>
              </w:rPr>
            </w:pPr>
            <w:r w:rsidRPr="00ED2FC2">
              <w:rPr>
                <w:rFonts w:ascii="Times New Roman" w:hAnsi="Times New Roman"/>
                <w:b w:val="0"/>
                <w:sz w:val="21"/>
                <w:szCs w:val="21"/>
              </w:rPr>
              <w:t>3</w:t>
            </w:r>
          </w:p>
        </w:tc>
        <w:tc>
          <w:tcPr>
            <w:tcW w:w="5104" w:type="dxa"/>
            <w:tcBorders>
              <w:top w:val="nil"/>
              <w:bottom w:val="nil"/>
            </w:tcBorders>
          </w:tcPr>
          <w:p w14:paraId="4BFD705D" w14:textId="5323AD5D" w:rsidR="00E667A3" w:rsidRPr="00ED2FC2" w:rsidRDefault="00E667A3" w:rsidP="00E667A3">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Cukup (C)</w:t>
            </w:r>
          </w:p>
        </w:tc>
      </w:tr>
      <w:tr w:rsidR="00E667A3" w:rsidRPr="00ED2FC2" w14:paraId="722BAB1D" w14:textId="77777777" w:rsidTr="00000134">
        <w:tc>
          <w:tcPr>
            <w:cnfStyle w:val="001000000000" w:firstRow="0" w:lastRow="0" w:firstColumn="1" w:lastColumn="0" w:oddVBand="0" w:evenVBand="0" w:oddHBand="0" w:evenHBand="0" w:firstRowFirstColumn="0" w:firstRowLastColumn="0" w:lastRowFirstColumn="0" w:lastRowLastColumn="0"/>
            <w:tcW w:w="4535" w:type="dxa"/>
            <w:tcBorders>
              <w:top w:val="nil"/>
              <w:bottom w:val="nil"/>
            </w:tcBorders>
          </w:tcPr>
          <w:p w14:paraId="435A212F" w14:textId="4FDE883E" w:rsidR="00E667A3" w:rsidRPr="00ED2FC2" w:rsidRDefault="00E667A3" w:rsidP="00E667A3">
            <w:pPr>
              <w:pStyle w:val="ListParagraph"/>
              <w:tabs>
                <w:tab w:val="left" w:pos="284"/>
              </w:tabs>
              <w:spacing w:after="0" w:line="240" w:lineRule="auto"/>
              <w:ind w:left="0"/>
              <w:jc w:val="center"/>
              <w:rPr>
                <w:rFonts w:ascii="Times New Roman" w:hAnsi="Times New Roman"/>
                <w:b w:val="0"/>
                <w:sz w:val="21"/>
                <w:szCs w:val="21"/>
              </w:rPr>
            </w:pPr>
            <w:r w:rsidRPr="00ED2FC2">
              <w:rPr>
                <w:rFonts w:ascii="Times New Roman" w:hAnsi="Times New Roman"/>
                <w:b w:val="0"/>
                <w:sz w:val="21"/>
                <w:szCs w:val="21"/>
              </w:rPr>
              <w:t>4</w:t>
            </w:r>
          </w:p>
        </w:tc>
        <w:tc>
          <w:tcPr>
            <w:tcW w:w="5104" w:type="dxa"/>
            <w:tcBorders>
              <w:top w:val="nil"/>
              <w:bottom w:val="nil"/>
            </w:tcBorders>
          </w:tcPr>
          <w:p w14:paraId="73B7EDD3" w14:textId="3C191DA8" w:rsidR="00E667A3" w:rsidRPr="00ED2FC2" w:rsidRDefault="00E667A3" w:rsidP="00E667A3">
            <w:pPr>
              <w:pStyle w:val="ListParagraph"/>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Kurang (K)</w:t>
            </w:r>
          </w:p>
        </w:tc>
      </w:tr>
      <w:tr w:rsidR="00E667A3" w:rsidRPr="00ED2FC2" w14:paraId="43C7F22B" w14:textId="77777777" w:rsidTr="00000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Borders>
              <w:top w:val="nil"/>
            </w:tcBorders>
          </w:tcPr>
          <w:p w14:paraId="1050744B" w14:textId="271D8DF0" w:rsidR="00E667A3" w:rsidRPr="00ED2FC2" w:rsidRDefault="00E667A3" w:rsidP="00E667A3">
            <w:pPr>
              <w:pStyle w:val="ListParagraph"/>
              <w:tabs>
                <w:tab w:val="left" w:pos="284"/>
              </w:tabs>
              <w:spacing w:after="0" w:line="240" w:lineRule="auto"/>
              <w:ind w:left="0"/>
              <w:jc w:val="center"/>
              <w:rPr>
                <w:rFonts w:ascii="Times New Roman" w:hAnsi="Times New Roman"/>
                <w:b w:val="0"/>
                <w:sz w:val="21"/>
                <w:szCs w:val="21"/>
              </w:rPr>
            </w:pPr>
            <w:r w:rsidRPr="00ED2FC2">
              <w:rPr>
                <w:rFonts w:ascii="Times New Roman" w:hAnsi="Times New Roman"/>
                <w:b w:val="0"/>
                <w:sz w:val="21"/>
                <w:szCs w:val="21"/>
              </w:rPr>
              <w:t>5</w:t>
            </w:r>
          </w:p>
        </w:tc>
        <w:tc>
          <w:tcPr>
            <w:tcW w:w="5104" w:type="dxa"/>
            <w:tcBorders>
              <w:top w:val="nil"/>
            </w:tcBorders>
          </w:tcPr>
          <w:p w14:paraId="798A255A" w14:textId="6F5A7487" w:rsidR="00E667A3" w:rsidRPr="00ED2FC2" w:rsidRDefault="00E667A3" w:rsidP="00E667A3">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Sangat Kurang (SK)</w:t>
            </w:r>
          </w:p>
        </w:tc>
      </w:tr>
    </w:tbl>
    <w:p w14:paraId="50CBF2CE" w14:textId="08C8487C" w:rsidR="00B852B7" w:rsidRPr="00992CE3" w:rsidRDefault="00E667A3" w:rsidP="00992CE3">
      <w:pPr>
        <w:pStyle w:val="ListParagraph"/>
        <w:tabs>
          <w:tab w:val="left" w:pos="284"/>
        </w:tabs>
        <w:spacing w:after="0" w:line="240" w:lineRule="auto"/>
        <w:ind w:left="284"/>
        <w:jc w:val="right"/>
        <w:rPr>
          <w:rFonts w:ascii="Times New Roman" w:hAnsi="Times New Roman"/>
          <w:sz w:val="21"/>
          <w:szCs w:val="21"/>
        </w:rPr>
      </w:pPr>
      <w:r w:rsidRPr="00ED2FC2">
        <w:rPr>
          <w:rFonts w:ascii="Times New Roman" w:hAnsi="Times New Roman"/>
          <w:sz w:val="21"/>
          <w:szCs w:val="21"/>
        </w:rPr>
        <w:t xml:space="preserve">Sumber: </w:t>
      </w:r>
      <w:r w:rsidRPr="00ED2FC2">
        <w:rPr>
          <w:rFonts w:ascii="Times New Roman" w:hAnsi="Times New Roman"/>
          <w:sz w:val="21"/>
          <w:szCs w:val="21"/>
        </w:rPr>
        <w:fldChar w:fldCharType="begin" w:fldLock="1"/>
      </w:r>
      <w:r w:rsidR="00920E13" w:rsidRPr="00ED2FC2">
        <w:rPr>
          <w:rFonts w:ascii="Times New Roman" w:hAnsi="Times New Roman"/>
          <w:sz w:val="21"/>
          <w:szCs w:val="21"/>
        </w:rPr>
        <w:instrText>ADDIN CSL_CITATION {"citationItems":[{"id":"ITEM-1","itemData":{"DOI":"10.23917/ppd.v1i2.5067","ISSN":"2406-8012","abstract":"The Research to motivate students learning and helping teacher to give theory by Quantum Teaching Development model by using audio visual media software based on camtasia studio 8, as a valid and practical learning media. The type of Research Used is Research and Development. The procedure in this development study apply the according to Borg and Gall with initial research and information collection, planning, product draft development, initial field trials, revision test of the results. The result of media validation at first stage media expert was 57,5% and stage 2 was 91,25%, second media expert validation was 95%, material validation result in first material expert of phase 1 was 55,71, and phase 2 was 95 , 71%, second material expert validation 95,71%, student response question 93,75%. Then camtasia based on audio visual media with quantum teaching media is valid and ready for field trial. Then the questionnaire responses of students as much as 92.68% and questionnaire teacher response learning media and learning materials 97% and 100%. So it can be concluded that the development of quantum teaching based on camtasia learning video is valid and practical so that motivated learning besides feasible use learning in Elementary School.","author":[{"dropping-particle":"","family":"Sulistityaningrum","given":"","non-dropping-particle":"","parse-names":false,"suffix":""}],"container-title":"Profesi Pendidikan Dasar","id":"ITEM-1","issue":"2","issued":{"date-parts":[["2018"]]},"page":"169","title":"Pengembangan Quantum Teaching Berbasis Video Pembelajaran Camtasia Pada Materi Permukaan Bumi Dan Cuaca","type":"article-journal","volume":"1"},"uris":["http://www.mendeley.com/documents/?uuid=8a98eca7-1b67-4200-9eef-313dbdb9f16a"]}],"mendeley":{"formattedCitation":"(Sulistityaningrum 2018)","manualFormatting":"(Sulistityaningrum, 2017)","plainTextFormattedCitation":"(Sulistityaningrum 2018)","previouslyFormattedCitation":"(Sulistityaningrum 2018)"},"properties":{"noteIndex":0},"schema":"https://github.com/citation-style-language/schema/raw/master/csl-citation.json"}</w:instrText>
      </w:r>
      <w:r w:rsidRPr="00ED2FC2">
        <w:rPr>
          <w:rFonts w:ascii="Times New Roman" w:hAnsi="Times New Roman"/>
          <w:sz w:val="21"/>
          <w:szCs w:val="21"/>
        </w:rPr>
        <w:fldChar w:fldCharType="separate"/>
      </w:r>
      <w:r w:rsidRPr="00ED2FC2">
        <w:rPr>
          <w:rFonts w:ascii="Times New Roman" w:hAnsi="Times New Roman"/>
          <w:noProof/>
          <w:sz w:val="21"/>
          <w:szCs w:val="21"/>
        </w:rPr>
        <w:t>(Sulistityaningrum, 2017)</w:t>
      </w:r>
      <w:r w:rsidRPr="00ED2FC2">
        <w:rPr>
          <w:rFonts w:ascii="Times New Roman" w:hAnsi="Times New Roman"/>
          <w:sz w:val="21"/>
          <w:szCs w:val="21"/>
        </w:rPr>
        <w:fldChar w:fldCharType="end"/>
      </w:r>
    </w:p>
    <w:p w14:paraId="157597F4" w14:textId="77777777" w:rsidR="008E5278" w:rsidRDefault="008E5278" w:rsidP="00000134">
      <w:pPr>
        <w:pStyle w:val="ListParagraph"/>
        <w:tabs>
          <w:tab w:val="left" w:pos="1134"/>
        </w:tabs>
        <w:spacing w:after="0" w:line="240" w:lineRule="auto"/>
        <w:ind w:left="0" w:firstLine="567"/>
        <w:jc w:val="both"/>
        <w:rPr>
          <w:rFonts w:ascii="Times New Roman" w:hAnsi="Times New Roman"/>
          <w:sz w:val="24"/>
          <w:szCs w:val="24"/>
          <w:lang w:val="en-US" w:eastAsia="en-US"/>
        </w:rPr>
      </w:pPr>
    </w:p>
    <w:p w14:paraId="69902B0E" w14:textId="6BCDD2D4" w:rsidR="00E667A3" w:rsidRDefault="00E667A3" w:rsidP="00000134">
      <w:pPr>
        <w:pStyle w:val="ListParagraph"/>
        <w:tabs>
          <w:tab w:val="left" w:pos="1134"/>
        </w:tabs>
        <w:spacing w:after="0" w:line="240" w:lineRule="auto"/>
        <w:ind w:left="0" w:firstLine="567"/>
        <w:jc w:val="both"/>
        <w:rPr>
          <w:rFonts w:ascii="Times New Roman" w:hAnsi="Times New Roman"/>
          <w:sz w:val="24"/>
          <w:szCs w:val="24"/>
          <w:lang w:val="en-US" w:eastAsia="en-US"/>
        </w:rPr>
      </w:pPr>
      <w:r>
        <w:rPr>
          <w:rFonts w:ascii="Times New Roman" w:hAnsi="Times New Roman"/>
          <w:sz w:val="24"/>
          <w:szCs w:val="24"/>
          <w:lang w:val="en-US" w:eastAsia="en-US"/>
        </w:rPr>
        <w:t>Setelah jumlah skor validasi diperoleh, kemudian dihitung persentasenya dengan menggunakan rumus sebagai berikut:</w:t>
      </w:r>
    </w:p>
    <w:p w14:paraId="521E0C85" w14:textId="7E455B5D" w:rsidR="00E667A3" w:rsidRPr="00ED2FC2" w:rsidRDefault="00E667A3" w:rsidP="00E667A3">
      <w:pPr>
        <w:pStyle w:val="ListParagraph"/>
        <w:tabs>
          <w:tab w:val="left" w:pos="1134"/>
        </w:tabs>
        <w:spacing w:after="0" w:line="240" w:lineRule="auto"/>
        <w:ind w:left="284" w:firstLine="567"/>
        <w:jc w:val="both"/>
        <w:rPr>
          <w:rFonts w:ascii="Times New Roman" w:hAnsi="Times New Roman"/>
          <w:sz w:val="21"/>
          <w:szCs w:val="21"/>
          <w:lang w:val="en-US" w:eastAsia="en-US"/>
        </w:rPr>
      </w:pPr>
      <m:oMathPara>
        <m:oMath>
          <m:r>
            <w:rPr>
              <w:rFonts w:ascii="Cambria Math" w:hAnsi="Cambria Math"/>
              <w:sz w:val="21"/>
              <w:szCs w:val="21"/>
              <w:lang w:val="en-US" w:eastAsia="en-US"/>
            </w:rPr>
            <m:t xml:space="preserve">Skor </m:t>
          </m:r>
          <m:d>
            <m:dPr>
              <m:ctrlPr>
                <w:rPr>
                  <w:rFonts w:ascii="Cambria Math" w:hAnsi="Cambria Math"/>
                  <w:i/>
                  <w:sz w:val="21"/>
                  <w:szCs w:val="21"/>
                  <w:lang w:val="en-US" w:eastAsia="en-US"/>
                </w:rPr>
              </m:ctrlPr>
            </m:dPr>
            <m:e>
              <m:r>
                <w:rPr>
                  <w:rFonts w:ascii="Cambria Math" w:hAnsi="Cambria Math"/>
                  <w:sz w:val="21"/>
                  <w:szCs w:val="21"/>
                  <w:lang w:val="en-US" w:eastAsia="en-US"/>
                </w:rPr>
                <m:t>%</m:t>
              </m:r>
            </m:e>
          </m:d>
          <m:r>
            <w:rPr>
              <w:rFonts w:ascii="Cambria Math" w:hAnsi="Cambria Math"/>
              <w:sz w:val="21"/>
              <w:szCs w:val="21"/>
              <w:lang w:val="en-US" w:eastAsia="en-US"/>
            </w:rPr>
            <m:t xml:space="preserve">= </m:t>
          </m:r>
          <m:f>
            <m:fPr>
              <m:ctrlPr>
                <w:rPr>
                  <w:rFonts w:ascii="Cambria Math" w:hAnsi="Cambria Math"/>
                  <w:i/>
                  <w:sz w:val="21"/>
                  <w:szCs w:val="21"/>
                  <w:lang w:val="en-US" w:eastAsia="en-US"/>
                </w:rPr>
              </m:ctrlPr>
            </m:fPr>
            <m:num>
              <m:r>
                <w:rPr>
                  <w:rFonts w:ascii="Cambria Math" w:hAnsi="Cambria Math"/>
                  <w:sz w:val="21"/>
                  <w:szCs w:val="21"/>
                  <w:lang w:val="en-US" w:eastAsia="en-US"/>
                </w:rPr>
                <m:t xml:space="preserve">jumlah skor yang diperoleh </m:t>
              </m:r>
            </m:num>
            <m:den>
              <m:r>
                <w:rPr>
                  <w:rFonts w:ascii="Cambria Math" w:hAnsi="Cambria Math"/>
                  <w:sz w:val="21"/>
                  <w:szCs w:val="21"/>
                  <w:lang w:val="en-US" w:eastAsia="en-US"/>
                </w:rPr>
                <m:t>skor maksimal</m:t>
              </m:r>
            </m:den>
          </m:f>
          <m:r>
            <w:rPr>
              <w:rFonts w:ascii="Cambria Math" w:hAnsi="Cambria Math"/>
              <w:sz w:val="21"/>
              <w:szCs w:val="21"/>
              <w:lang w:val="en-US" w:eastAsia="en-US"/>
            </w:rPr>
            <m:t xml:space="preserve"> ×100%</m:t>
          </m:r>
        </m:oMath>
      </m:oMathPara>
    </w:p>
    <w:p w14:paraId="65D32DBF" w14:textId="77777777" w:rsidR="00E667A3" w:rsidRDefault="00E667A3" w:rsidP="00E667A3">
      <w:pPr>
        <w:pStyle w:val="ListParagraph"/>
        <w:tabs>
          <w:tab w:val="left" w:pos="1134"/>
        </w:tabs>
        <w:spacing w:after="0" w:line="240" w:lineRule="auto"/>
        <w:ind w:left="284" w:firstLine="567"/>
        <w:jc w:val="both"/>
        <w:rPr>
          <w:rFonts w:ascii="Times New Roman" w:hAnsi="Times New Roman"/>
          <w:sz w:val="24"/>
          <w:szCs w:val="24"/>
          <w:lang w:val="en-US" w:eastAsia="en-US"/>
        </w:rPr>
      </w:pPr>
    </w:p>
    <w:p w14:paraId="323874BA" w14:textId="4AF3EAD2" w:rsidR="00E667A3" w:rsidRDefault="00E667A3" w:rsidP="00000134">
      <w:pPr>
        <w:pStyle w:val="ListParagraph"/>
        <w:tabs>
          <w:tab w:val="left" w:pos="1134"/>
        </w:tabs>
        <w:spacing w:after="0" w:line="240" w:lineRule="auto"/>
        <w:ind w:left="0" w:firstLine="567"/>
        <w:jc w:val="both"/>
        <w:rPr>
          <w:rFonts w:ascii="Times New Roman" w:hAnsi="Times New Roman"/>
          <w:sz w:val="24"/>
          <w:szCs w:val="24"/>
          <w:lang w:val="en-US" w:eastAsia="en-US"/>
        </w:rPr>
      </w:pPr>
      <w:r>
        <w:rPr>
          <w:rFonts w:ascii="Times New Roman" w:hAnsi="Times New Roman"/>
          <w:sz w:val="24"/>
          <w:szCs w:val="24"/>
          <w:lang w:val="en-US" w:eastAsia="en-US"/>
        </w:rPr>
        <w:t xml:space="preserve">Setelah itu, skor (%) yang sudah dihitung dikonversikan ke dalam bentuk tabel. Berikut Tabel 2 yang menyajikan kriteria </w:t>
      </w:r>
      <w:r w:rsidR="004654C8">
        <w:rPr>
          <w:rFonts w:ascii="Times New Roman" w:hAnsi="Times New Roman"/>
          <w:sz w:val="24"/>
          <w:szCs w:val="24"/>
          <w:lang w:val="en-US" w:eastAsia="en-US"/>
        </w:rPr>
        <w:t>kelayakan</w:t>
      </w:r>
      <w:r>
        <w:rPr>
          <w:rFonts w:ascii="Times New Roman" w:hAnsi="Times New Roman"/>
          <w:sz w:val="24"/>
          <w:szCs w:val="24"/>
          <w:lang w:val="en-US" w:eastAsia="en-US"/>
        </w:rPr>
        <w:t xml:space="preserve"> </w:t>
      </w:r>
      <w:r>
        <w:rPr>
          <w:rFonts w:ascii="Times New Roman" w:hAnsi="Times New Roman"/>
          <w:i/>
          <w:sz w:val="24"/>
          <w:szCs w:val="24"/>
          <w:lang w:val="en-US" w:eastAsia="en-US"/>
        </w:rPr>
        <w:t xml:space="preserve">game </w:t>
      </w:r>
      <w:r>
        <w:rPr>
          <w:rFonts w:ascii="Times New Roman" w:hAnsi="Times New Roman"/>
          <w:sz w:val="24"/>
          <w:szCs w:val="24"/>
          <w:lang w:val="en-US" w:eastAsia="en-US"/>
        </w:rPr>
        <w:t>edukasi.</w:t>
      </w:r>
    </w:p>
    <w:p w14:paraId="6659E28A" w14:textId="77777777" w:rsidR="00FC1EE6" w:rsidRDefault="00FC1EE6" w:rsidP="00000134">
      <w:pPr>
        <w:tabs>
          <w:tab w:val="left" w:pos="1134"/>
        </w:tabs>
        <w:jc w:val="both"/>
        <w:rPr>
          <w:sz w:val="21"/>
          <w:szCs w:val="21"/>
        </w:rPr>
      </w:pPr>
    </w:p>
    <w:p w14:paraId="78915E69" w14:textId="123A608D" w:rsidR="00E667A3" w:rsidRPr="00000134" w:rsidRDefault="00E667A3" w:rsidP="00000134">
      <w:pPr>
        <w:tabs>
          <w:tab w:val="left" w:pos="1134"/>
        </w:tabs>
        <w:jc w:val="both"/>
        <w:rPr>
          <w:sz w:val="21"/>
          <w:szCs w:val="21"/>
        </w:rPr>
      </w:pPr>
      <w:r w:rsidRPr="00000134">
        <w:rPr>
          <w:sz w:val="21"/>
          <w:szCs w:val="21"/>
        </w:rPr>
        <w:lastRenderedPageBreak/>
        <w:t xml:space="preserve">Tabel </w:t>
      </w:r>
      <w:r w:rsidRPr="00000134">
        <w:rPr>
          <w:b/>
          <w:sz w:val="21"/>
          <w:szCs w:val="21"/>
        </w:rPr>
        <w:t>2</w:t>
      </w:r>
      <w:r w:rsidRPr="00000134">
        <w:rPr>
          <w:sz w:val="21"/>
          <w:szCs w:val="21"/>
        </w:rPr>
        <w:t xml:space="preserve">. Kriteria </w:t>
      </w:r>
      <w:r w:rsidR="004654C8">
        <w:rPr>
          <w:sz w:val="21"/>
          <w:szCs w:val="21"/>
        </w:rPr>
        <w:t>Kelayakan</w:t>
      </w:r>
      <w:r w:rsidRPr="00000134">
        <w:rPr>
          <w:sz w:val="21"/>
          <w:szCs w:val="21"/>
        </w:rPr>
        <w:t xml:space="preserve"> </w:t>
      </w:r>
      <w:r w:rsidRPr="00000134">
        <w:rPr>
          <w:i/>
          <w:sz w:val="21"/>
          <w:szCs w:val="21"/>
        </w:rPr>
        <w:t xml:space="preserve">Game </w:t>
      </w:r>
      <w:r w:rsidRPr="00000134">
        <w:rPr>
          <w:sz w:val="21"/>
          <w:szCs w:val="21"/>
        </w:rPr>
        <w:t>Edukasi</w:t>
      </w:r>
    </w:p>
    <w:tbl>
      <w:tblPr>
        <w:tblStyle w:val="PlainTable2"/>
        <w:tblW w:w="0" w:type="auto"/>
        <w:tblLook w:val="04A0" w:firstRow="1" w:lastRow="0" w:firstColumn="1" w:lastColumn="0" w:noHBand="0" w:noVBand="1"/>
      </w:tblPr>
      <w:tblGrid>
        <w:gridCol w:w="747"/>
        <w:gridCol w:w="1948"/>
        <w:gridCol w:w="6902"/>
      </w:tblGrid>
      <w:tr w:rsidR="00E667A3" w:rsidRPr="00ED2FC2" w14:paraId="3B43E4A0" w14:textId="77777777" w:rsidTr="000001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tcPr>
          <w:p w14:paraId="79FF008B" w14:textId="479FC855" w:rsidR="00E667A3" w:rsidRPr="00ED2FC2" w:rsidRDefault="00B8787F" w:rsidP="00B04F5D">
            <w:pPr>
              <w:pStyle w:val="ListParagraph"/>
              <w:tabs>
                <w:tab w:val="left" w:pos="284"/>
              </w:tabs>
              <w:spacing w:after="0" w:line="240" w:lineRule="auto"/>
              <w:ind w:left="0"/>
              <w:jc w:val="center"/>
              <w:rPr>
                <w:rFonts w:ascii="Times New Roman" w:hAnsi="Times New Roman"/>
                <w:sz w:val="21"/>
                <w:szCs w:val="21"/>
              </w:rPr>
            </w:pPr>
            <w:r w:rsidRPr="00ED2FC2">
              <w:rPr>
                <w:rFonts w:ascii="Times New Roman" w:hAnsi="Times New Roman"/>
                <w:sz w:val="21"/>
                <w:szCs w:val="21"/>
              </w:rPr>
              <w:t>No</w:t>
            </w:r>
          </w:p>
        </w:tc>
        <w:tc>
          <w:tcPr>
            <w:tcW w:w="1948" w:type="dxa"/>
          </w:tcPr>
          <w:p w14:paraId="5A3DACE6" w14:textId="03CF0D33" w:rsidR="00E667A3" w:rsidRPr="00ED2FC2" w:rsidRDefault="00B8787F" w:rsidP="00B04F5D">
            <w:pPr>
              <w:pStyle w:val="ListParagraph"/>
              <w:tabs>
                <w:tab w:val="left" w:pos="284"/>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Penilaian</w:t>
            </w:r>
          </w:p>
        </w:tc>
        <w:tc>
          <w:tcPr>
            <w:tcW w:w="6902" w:type="dxa"/>
          </w:tcPr>
          <w:p w14:paraId="0B1EE500" w14:textId="5DF952CB" w:rsidR="00E667A3" w:rsidRPr="00ED2FC2" w:rsidRDefault="00B8787F" w:rsidP="00B04F5D">
            <w:pPr>
              <w:pStyle w:val="ListParagraph"/>
              <w:tabs>
                <w:tab w:val="left" w:pos="284"/>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Kategori</w:t>
            </w:r>
          </w:p>
        </w:tc>
      </w:tr>
      <w:tr w:rsidR="00E667A3" w:rsidRPr="00ED2FC2" w14:paraId="1826A264" w14:textId="77777777" w:rsidTr="00000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tcBorders>
              <w:bottom w:val="nil"/>
            </w:tcBorders>
          </w:tcPr>
          <w:p w14:paraId="0840476E" w14:textId="55780B9E" w:rsidR="00E667A3" w:rsidRPr="00ED2FC2" w:rsidRDefault="00B8787F" w:rsidP="00B04F5D">
            <w:pPr>
              <w:pStyle w:val="ListParagraph"/>
              <w:tabs>
                <w:tab w:val="left" w:pos="284"/>
              </w:tabs>
              <w:spacing w:after="0" w:line="240" w:lineRule="auto"/>
              <w:ind w:left="0"/>
              <w:jc w:val="center"/>
              <w:rPr>
                <w:rFonts w:ascii="Times New Roman" w:hAnsi="Times New Roman"/>
                <w:b w:val="0"/>
                <w:sz w:val="21"/>
                <w:szCs w:val="21"/>
              </w:rPr>
            </w:pPr>
            <w:r w:rsidRPr="00ED2FC2">
              <w:rPr>
                <w:rFonts w:ascii="Times New Roman" w:hAnsi="Times New Roman"/>
                <w:b w:val="0"/>
                <w:sz w:val="21"/>
                <w:szCs w:val="21"/>
              </w:rPr>
              <w:t>1</w:t>
            </w:r>
          </w:p>
        </w:tc>
        <w:tc>
          <w:tcPr>
            <w:tcW w:w="1948" w:type="dxa"/>
            <w:tcBorders>
              <w:bottom w:val="nil"/>
            </w:tcBorders>
          </w:tcPr>
          <w:p w14:paraId="36A6ADBC" w14:textId="621A5C07" w:rsidR="00E667A3" w:rsidRPr="00ED2FC2" w:rsidRDefault="00B8787F" w:rsidP="00B04F5D">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84.01%-100.00%</w:t>
            </w:r>
          </w:p>
        </w:tc>
        <w:tc>
          <w:tcPr>
            <w:tcW w:w="6902" w:type="dxa"/>
            <w:tcBorders>
              <w:bottom w:val="nil"/>
            </w:tcBorders>
          </w:tcPr>
          <w:p w14:paraId="3363D672" w14:textId="729B60B5" w:rsidR="00E667A3" w:rsidRPr="00ED2FC2" w:rsidRDefault="00B8787F" w:rsidP="00B04F5D">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Sangat valid/dapat digunakan tanpa revisi</w:t>
            </w:r>
          </w:p>
        </w:tc>
      </w:tr>
      <w:tr w:rsidR="00E667A3" w:rsidRPr="00ED2FC2" w14:paraId="00A2F879" w14:textId="77777777" w:rsidTr="00000134">
        <w:tc>
          <w:tcPr>
            <w:cnfStyle w:val="001000000000" w:firstRow="0" w:lastRow="0" w:firstColumn="1" w:lastColumn="0" w:oddVBand="0" w:evenVBand="0" w:oddHBand="0" w:evenHBand="0" w:firstRowFirstColumn="0" w:firstRowLastColumn="0" w:lastRowFirstColumn="0" w:lastRowLastColumn="0"/>
            <w:tcW w:w="747" w:type="dxa"/>
            <w:tcBorders>
              <w:top w:val="nil"/>
              <w:bottom w:val="nil"/>
            </w:tcBorders>
          </w:tcPr>
          <w:p w14:paraId="328E811C" w14:textId="79628D47" w:rsidR="00E667A3" w:rsidRPr="00ED2FC2" w:rsidRDefault="00B8787F" w:rsidP="00B04F5D">
            <w:pPr>
              <w:pStyle w:val="ListParagraph"/>
              <w:tabs>
                <w:tab w:val="left" w:pos="284"/>
              </w:tabs>
              <w:spacing w:after="0" w:line="240" w:lineRule="auto"/>
              <w:ind w:left="0"/>
              <w:jc w:val="center"/>
              <w:rPr>
                <w:rFonts w:ascii="Times New Roman" w:hAnsi="Times New Roman"/>
                <w:b w:val="0"/>
                <w:sz w:val="21"/>
                <w:szCs w:val="21"/>
              </w:rPr>
            </w:pPr>
            <w:r w:rsidRPr="00ED2FC2">
              <w:rPr>
                <w:rFonts w:ascii="Times New Roman" w:hAnsi="Times New Roman"/>
                <w:b w:val="0"/>
                <w:sz w:val="21"/>
                <w:szCs w:val="21"/>
              </w:rPr>
              <w:t>2</w:t>
            </w:r>
          </w:p>
        </w:tc>
        <w:tc>
          <w:tcPr>
            <w:tcW w:w="1948" w:type="dxa"/>
            <w:tcBorders>
              <w:top w:val="nil"/>
              <w:bottom w:val="nil"/>
            </w:tcBorders>
          </w:tcPr>
          <w:p w14:paraId="1D309B0A" w14:textId="02E1F53B" w:rsidR="00E667A3" w:rsidRPr="00ED2FC2" w:rsidRDefault="00B8787F" w:rsidP="00B04F5D">
            <w:pPr>
              <w:pStyle w:val="ListParagraph"/>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68.01%-84.00%</w:t>
            </w:r>
          </w:p>
        </w:tc>
        <w:tc>
          <w:tcPr>
            <w:tcW w:w="6902" w:type="dxa"/>
            <w:tcBorders>
              <w:top w:val="nil"/>
              <w:bottom w:val="nil"/>
            </w:tcBorders>
          </w:tcPr>
          <w:p w14:paraId="6CB897C3" w14:textId="41C3EF9C" w:rsidR="00E667A3" w:rsidRPr="00ED2FC2" w:rsidRDefault="00B8787F" w:rsidP="00B04F5D">
            <w:pPr>
              <w:pStyle w:val="ListParagraph"/>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Valid/dapat digunakan namun perlu revisi kecil</w:t>
            </w:r>
          </w:p>
        </w:tc>
      </w:tr>
      <w:tr w:rsidR="00E667A3" w:rsidRPr="00ED2FC2" w14:paraId="7AA96296" w14:textId="77777777" w:rsidTr="00000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tcBorders>
              <w:top w:val="nil"/>
              <w:bottom w:val="nil"/>
            </w:tcBorders>
          </w:tcPr>
          <w:p w14:paraId="1C18E16E" w14:textId="54D2D7AD" w:rsidR="00E667A3" w:rsidRPr="00ED2FC2" w:rsidRDefault="00B8787F" w:rsidP="00B04F5D">
            <w:pPr>
              <w:pStyle w:val="ListParagraph"/>
              <w:tabs>
                <w:tab w:val="left" w:pos="284"/>
              </w:tabs>
              <w:spacing w:after="0" w:line="240" w:lineRule="auto"/>
              <w:ind w:left="0"/>
              <w:jc w:val="center"/>
              <w:rPr>
                <w:rFonts w:ascii="Times New Roman" w:hAnsi="Times New Roman"/>
                <w:b w:val="0"/>
                <w:sz w:val="21"/>
                <w:szCs w:val="21"/>
              </w:rPr>
            </w:pPr>
            <w:r w:rsidRPr="00ED2FC2">
              <w:rPr>
                <w:rFonts w:ascii="Times New Roman" w:hAnsi="Times New Roman"/>
                <w:b w:val="0"/>
                <w:sz w:val="21"/>
                <w:szCs w:val="21"/>
              </w:rPr>
              <w:t>3</w:t>
            </w:r>
          </w:p>
        </w:tc>
        <w:tc>
          <w:tcPr>
            <w:tcW w:w="1948" w:type="dxa"/>
            <w:tcBorders>
              <w:top w:val="nil"/>
              <w:bottom w:val="nil"/>
            </w:tcBorders>
          </w:tcPr>
          <w:p w14:paraId="0722EB57" w14:textId="2A544DFD" w:rsidR="00E667A3" w:rsidRPr="00ED2FC2" w:rsidRDefault="00B8787F" w:rsidP="00B04F5D">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52.01%-68.00%</w:t>
            </w:r>
          </w:p>
        </w:tc>
        <w:tc>
          <w:tcPr>
            <w:tcW w:w="6902" w:type="dxa"/>
            <w:tcBorders>
              <w:top w:val="nil"/>
              <w:bottom w:val="nil"/>
            </w:tcBorders>
          </w:tcPr>
          <w:p w14:paraId="61AB109E" w14:textId="600BC712" w:rsidR="00E667A3" w:rsidRPr="00ED2FC2" w:rsidRDefault="00B8787F" w:rsidP="00B04F5D">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Kurang valid/disarankan tidak digunakan karena perlu revisi besar</w:t>
            </w:r>
          </w:p>
        </w:tc>
      </w:tr>
      <w:tr w:rsidR="00E667A3" w:rsidRPr="00ED2FC2" w14:paraId="35B74375" w14:textId="77777777" w:rsidTr="00000134">
        <w:tc>
          <w:tcPr>
            <w:cnfStyle w:val="001000000000" w:firstRow="0" w:lastRow="0" w:firstColumn="1" w:lastColumn="0" w:oddVBand="0" w:evenVBand="0" w:oddHBand="0" w:evenHBand="0" w:firstRowFirstColumn="0" w:firstRowLastColumn="0" w:lastRowFirstColumn="0" w:lastRowLastColumn="0"/>
            <w:tcW w:w="747" w:type="dxa"/>
            <w:tcBorders>
              <w:top w:val="nil"/>
              <w:bottom w:val="nil"/>
            </w:tcBorders>
          </w:tcPr>
          <w:p w14:paraId="1A0ECB8E" w14:textId="37A8DD7E" w:rsidR="00E667A3" w:rsidRPr="00ED2FC2" w:rsidRDefault="00B8787F" w:rsidP="00B04F5D">
            <w:pPr>
              <w:pStyle w:val="ListParagraph"/>
              <w:tabs>
                <w:tab w:val="left" w:pos="284"/>
              </w:tabs>
              <w:spacing w:after="0" w:line="240" w:lineRule="auto"/>
              <w:ind w:left="0"/>
              <w:jc w:val="center"/>
              <w:rPr>
                <w:rFonts w:ascii="Times New Roman" w:hAnsi="Times New Roman"/>
                <w:b w:val="0"/>
                <w:sz w:val="21"/>
                <w:szCs w:val="21"/>
              </w:rPr>
            </w:pPr>
            <w:r w:rsidRPr="00ED2FC2">
              <w:rPr>
                <w:rFonts w:ascii="Times New Roman" w:hAnsi="Times New Roman"/>
                <w:b w:val="0"/>
                <w:sz w:val="21"/>
                <w:szCs w:val="21"/>
              </w:rPr>
              <w:t>4</w:t>
            </w:r>
          </w:p>
        </w:tc>
        <w:tc>
          <w:tcPr>
            <w:tcW w:w="1948" w:type="dxa"/>
            <w:tcBorders>
              <w:top w:val="nil"/>
              <w:bottom w:val="nil"/>
            </w:tcBorders>
          </w:tcPr>
          <w:p w14:paraId="4F380D47" w14:textId="4170B819" w:rsidR="00E667A3" w:rsidRPr="00ED2FC2" w:rsidRDefault="00B8787F" w:rsidP="00B04F5D">
            <w:pPr>
              <w:pStyle w:val="ListParagraph"/>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36.01%-52.00%</w:t>
            </w:r>
          </w:p>
        </w:tc>
        <w:tc>
          <w:tcPr>
            <w:tcW w:w="6902" w:type="dxa"/>
            <w:tcBorders>
              <w:top w:val="nil"/>
              <w:bottom w:val="nil"/>
            </w:tcBorders>
          </w:tcPr>
          <w:p w14:paraId="34622F24" w14:textId="14FA4B41" w:rsidR="00E667A3" w:rsidRPr="00ED2FC2" w:rsidRDefault="00B8787F" w:rsidP="00B04F5D">
            <w:pPr>
              <w:pStyle w:val="ListParagraph"/>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Tidak valid/perlu revisi besar</w:t>
            </w:r>
          </w:p>
        </w:tc>
      </w:tr>
      <w:tr w:rsidR="00E667A3" w:rsidRPr="00ED2FC2" w14:paraId="26E9F60F" w14:textId="77777777" w:rsidTr="00000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tcBorders>
              <w:top w:val="nil"/>
            </w:tcBorders>
          </w:tcPr>
          <w:p w14:paraId="5AA11867" w14:textId="6445F5DA" w:rsidR="00E667A3" w:rsidRPr="00ED2FC2" w:rsidRDefault="00B8787F" w:rsidP="00B04F5D">
            <w:pPr>
              <w:pStyle w:val="ListParagraph"/>
              <w:tabs>
                <w:tab w:val="left" w:pos="284"/>
              </w:tabs>
              <w:spacing w:after="0" w:line="240" w:lineRule="auto"/>
              <w:ind w:left="0"/>
              <w:jc w:val="center"/>
              <w:rPr>
                <w:rFonts w:ascii="Times New Roman" w:hAnsi="Times New Roman"/>
                <w:b w:val="0"/>
                <w:sz w:val="21"/>
                <w:szCs w:val="21"/>
              </w:rPr>
            </w:pPr>
            <w:r w:rsidRPr="00ED2FC2">
              <w:rPr>
                <w:rFonts w:ascii="Times New Roman" w:hAnsi="Times New Roman"/>
                <w:b w:val="0"/>
                <w:sz w:val="21"/>
                <w:szCs w:val="21"/>
              </w:rPr>
              <w:t>5</w:t>
            </w:r>
          </w:p>
        </w:tc>
        <w:tc>
          <w:tcPr>
            <w:tcW w:w="1948" w:type="dxa"/>
            <w:tcBorders>
              <w:top w:val="nil"/>
            </w:tcBorders>
          </w:tcPr>
          <w:p w14:paraId="52A3AF01" w14:textId="669609C8" w:rsidR="00E667A3" w:rsidRPr="00ED2FC2" w:rsidRDefault="00B8787F" w:rsidP="00B04F5D">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20.00%-36.00%</w:t>
            </w:r>
          </w:p>
        </w:tc>
        <w:tc>
          <w:tcPr>
            <w:tcW w:w="6902" w:type="dxa"/>
            <w:tcBorders>
              <w:top w:val="nil"/>
            </w:tcBorders>
          </w:tcPr>
          <w:p w14:paraId="6C7D887C" w14:textId="3EFF6C6B" w:rsidR="00E667A3" w:rsidRPr="00ED2FC2" w:rsidRDefault="00E667A3" w:rsidP="00B8787F">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S</w:t>
            </w:r>
            <w:r w:rsidR="00B8787F" w:rsidRPr="00ED2FC2">
              <w:rPr>
                <w:rFonts w:ascii="Times New Roman" w:hAnsi="Times New Roman"/>
                <w:sz w:val="21"/>
                <w:szCs w:val="21"/>
              </w:rPr>
              <w:t>angat tidak layak/perlu revisi besar</w:t>
            </w:r>
          </w:p>
        </w:tc>
      </w:tr>
    </w:tbl>
    <w:p w14:paraId="1D19E4A3" w14:textId="308B5BF4" w:rsidR="00E667A3" w:rsidRDefault="005365B4" w:rsidP="005365B4">
      <w:pPr>
        <w:pStyle w:val="ListParagraph"/>
        <w:tabs>
          <w:tab w:val="left" w:pos="284"/>
        </w:tabs>
        <w:spacing w:after="0" w:line="240" w:lineRule="auto"/>
        <w:ind w:left="284"/>
        <w:jc w:val="right"/>
        <w:rPr>
          <w:rFonts w:ascii="Times New Roman" w:hAnsi="Times New Roman"/>
          <w:sz w:val="21"/>
          <w:szCs w:val="21"/>
        </w:rPr>
      </w:pPr>
      <w:r w:rsidRPr="00ED2FC2">
        <w:rPr>
          <w:rFonts w:ascii="Times New Roman" w:hAnsi="Times New Roman"/>
          <w:sz w:val="21"/>
          <w:szCs w:val="21"/>
        </w:rPr>
        <w:t xml:space="preserve">Sumber: </w:t>
      </w:r>
      <w:r w:rsidRPr="00ED2FC2">
        <w:rPr>
          <w:rFonts w:ascii="Times New Roman" w:hAnsi="Times New Roman"/>
          <w:sz w:val="21"/>
          <w:szCs w:val="21"/>
        </w:rPr>
        <w:fldChar w:fldCharType="begin" w:fldLock="1"/>
      </w:r>
      <w:r w:rsidRPr="00ED2FC2">
        <w:rPr>
          <w:rFonts w:ascii="Times New Roman" w:hAnsi="Times New Roman"/>
          <w:sz w:val="21"/>
          <w:szCs w:val="21"/>
        </w:rPr>
        <w:instrText>ADDIN CSL_CITATION {"citationItems":[{"id":"ITEM-1","itemData":{"DOI":"10.23917/ppd.v1i2.5067","ISSN":"2406-8012","abstract":"The Research to motivate students learning and helping teacher to give theory by Quantum Teaching Development model by using audio visual media software based on camtasia studio 8, as a valid and practical learning media. The type of Research Used is Research and Development. The procedure in this development study apply the according to Borg and Gall with initial research and information collection, planning, product draft development, initial field trials, revision test of the results. The result of media validation at first stage media expert was 57,5% and stage 2 was 91,25%, second media expert validation was 95%, material validation result in first material expert of phase 1 was 55,71, and phase 2 was 95 , 71%, second material expert validation 95,71%, student response question 93,75%. Then camtasia based on audio visual media with quantum teaching media is valid and ready for field trial. Then the questionnaire responses of students as much as 92.68% and questionnaire teacher response learning media and learning materials 97% and 100%. So it can be concluded that the development of quantum teaching based on camtasia learning video is valid and practical so that motivated learning besides feasible use learning in Elementary School.","author":[{"dropping-particle":"","family":"Sulistityaningrum","given":"","non-dropping-particle":"","parse-names":false,"suffix":""}],"container-title":"Profesi Pendidikan Dasar","id":"ITEM-1","issue":"2","issued":{"date-parts":[["2018"]]},"page":"169","title":"Pengembangan Quantum Teaching Berbasis Video Pembelajaran Camtasia Pada Materi Permukaan Bumi Dan Cuaca","type":"article-journal","volume":"1"},"uris":["http://www.mendeley.com/documents/?uuid=8a98eca7-1b67-4200-9eef-313dbdb9f16a"]}],"mendeley":{"formattedCitation":"(Sulistityaningrum 2018)","manualFormatting":"(Sulistityaningrum, 2017)","plainTextFormattedCitation":"(Sulistityaningrum 2018)","previouslyFormattedCitation":"(Sulistityaningrum 2018)"},"properties":{"noteIndex":0},"schema":"https://github.com/citation-style-language/schema/raw/master/csl-citation.json"}</w:instrText>
      </w:r>
      <w:r w:rsidRPr="00ED2FC2">
        <w:rPr>
          <w:rFonts w:ascii="Times New Roman" w:hAnsi="Times New Roman"/>
          <w:sz w:val="21"/>
          <w:szCs w:val="21"/>
        </w:rPr>
        <w:fldChar w:fldCharType="separate"/>
      </w:r>
      <w:r w:rsidRPr="00ED2FC2">
        <w:rPr>
          <w:rFonts w:ascii="Times New Roman" w:hAnsi="Times New Roman"/>
          <w:noProof/>
          <w:sz w:val="21"/>
          <w:szCs w:val="21"/>
        </w:rPr>
        <w:t>(Sulistityaningrum, 2017)</w:t>
      </w:r>
      <w:r w:rsidRPr="00ED2FC2">
        <w:rPr>
          <w:rFonts w:ascii="Times New Roman" w:hAnsi="Times New Roman"/>
          <w:sz w:val="21"/>
          <w:szCs w:val="21"/>
        </w:rPr>
        <w:fldChar w:fldCharType="end"/>
      </w:r>
    </w:p>
    <w:p w14:paraId="4E83D569" w14:textId="77777777" w:rsidR="002F247B" w:rsidRPr="00ED2FC2" w:rsidRDefault="002F247B" w:rsidP="005365B4">
      <w:pPr>
        <w:pStyle w:val="ListParagraph"/>
        <w:tabs>
          <w:tab w:val="left" w:pos="284"/>
        </w:tabs>
        <w:spacing w:after="0" w:line="240" w:lineRule="auto"/>
        <w:ind w:left="284"/>
        <w:jc w:val="right"/>
        <w:rPr>
          <w:rFonts w:ascii="Times New Roman" w:hAnsi="Times New Roman"/>
          <w:sz w:val="21"/>
          <w:szCs w:val="21"/>
        </w:rPr>
      </w:pPr>
    </w:p>
    <w:p w14:paraId="3B2EAE4A" w14:textId="77777777" w:rsidR="00B852B7" w:rsidRDefault="00B852B7" w:rsidP="006A4D6B">
      <w:pPr>
        <w:pStyle w:val="ListParagraph"/>
        <w:numPr>
          <w:ilvl w:val="0"/>
          <w:numId w:val="19"/>
        </w:numPr>
        <w:tabs>
          <w:tab w:val="left" w:pos="426"/>
        </w:tabs>
        <w:spacing w:after="0" w:line="240" w:lineRule="auto"/>
        <w:ind w:left="284" w:hanging="284"/>
        <w:jc w:val="both"/>
        <w:rPr>
          <w:rFonts w:ascii="Times New Roman" w:hAnsi="Times New Roman"/>
          <w:b/>
          <w:sz w:val="24"/>
          <w:szCs w:val="24"/>
        </w:rPr>
      </w:pPr>
      <w:r w:rsidRPr="00055BF0">
        <w:rPr>
          <w:rFonts w:ascii="Times New Roman" w:hAnsi="Times New Roman"/>
          <w:b/>
          <w:sz w:val="24"/>
          <w:szCs w:val="24"/>
        </w:rPr>
        <w:t>Hasil dan Pembahasan</w:t>
      </w:r>
    </w:p>
    <w:p w14:paraId="309D2FA4" w14:textId="48FAF060" w:rsidR="00267E38" w:rsidRPr="00267E38" w:rsidRDefault="00267E38" w:rsidP="00000134">
      <w:pPr>
        <w:ind w:firstLine="567"/>
        <w:jc w:val="both"/>
        <w:rPr>
          <w:sz w:val="24"/>
          <w:szCs w:val="24"/>
        </w:rPr>
      </w:pPr>
      <w:r w:rsidRPr="00267E38">
        <w:rPr>
          <w:sz w:val="24"/>
          <w:szCs w:val="24"/>
        </w:rPr>
        <w:t xml:space="preserve">Validasi produk pada proses pengembangan </w:t>
      </w:r>
      <w:r w:rsidRPr="00267E38">
        <w:rPr>
          <w:i/>
          <w:sz w:val="24"/>
          <w:szCs w:val="24"/>
        </w:rPr>
        <w:t xml:space="preserve">game </w:t>
      </w:r>
      <w:r w:rsidRPr="00267E38">
        <w:rPr>
          <w:sz w:val="24"/>
          <w:szCs w:val="24"/>
        </w:rPr>
        <w:t xml:space="preserve">edukasi </w:t>
      </w:r>
      <w:r w:rsidRPr="00267E38">
        <w:rPr>
          <w:i/>
          <w:sz w:val="24"/>
          <w:szCs w:val="24"/>
        </w:rPr>
        <w:t>drag and drop</w:t>
      </w:r>
      <w:r w:rsidRPr="00267E38">
        <w:rPr>
          <w:sz w:val="24"/>
          <w:szCs w:val="24"/>
        </w:rPr>
        <w:t xml:space="preserve"> berbasis Android dilakukan oleh satu orang ahli media dan satu orang ahli materi. Dalam proses validasi diperoleh saran dan komentar dari masing-masing ahli, sehingga dalam pengembangannya terdapat bagian media </w:t>
      </w:r>
      <w:r w:rsidRPr="00267E38">
        <w:rPr>
          <w:i/>
          <w:sz w:val="24"/>
          <w:szCs w:val="24"/>
        </w:rPr>
        <w:t xml:space="preserve">game </w:t>
      </w:r>
      <w:r w:rsidRPr="00267E38">
        <w:rPr>
          <w:sz w:val="24"/>
          <w:szCs w:val="24"/>
        </w:rPr>
        <w:t xml:space="preserve">edukasi </w:t>
      </w:r>
      <w:r w:rsidRPr="00267E38">
        <w:rPr>
          <w:i/>
          <w:sz w:val="24"/>
          <w:szCs w:val="24"/>
        </w:rPr>
        <w:t xml:space="preserve">drag and drop </w:t>
      </w:r>
      <w:r w:rsidRPr="00267E38">
        <w:rPr>
          <w:sz w:val="24"/>
          <w:szCs w:val="24"/>
        </w:rPr>
        <w:t xml:space="preserve">yang direvisi.  </w:t>
      </w:r>
      <w:r w:rsidR="00FD2A67">
        <w:rPr>
          <w:sz w:val="24"/>
          <w:szCs w:val="24"/>
        </w:rPr>
        <w:t xml:space="preserve">Validasi produk pengembangan </w:t>
      </w:r>
      <w:r w:rsidR="00FD2A67">
        <w:rPr>
          <w:i/>
          <w:sz w:val="24"/>
          <w:szCs w:val="24"/>
        </w:rPr>
        <w:t xml:space="preserve">game </w:t>
      </w:r>
      <w:r w:rsidR="00FD2A67">
        <w:rPr>
          <w:sz w:val="24"/>
          <w:szCs w:val="24"/>
        </w:rPr>
        <w:t xml:space="preserve">edukasi </w:t>
      </w:r>
      <w:r w:rsidR="00FD2A67">
        <w:rPr>
          <w:i/>
          <w:sz w:val="24"/>
          <w:szCs w:val="24"/>
        </w:rPr>
        <w:t>drag and drop</w:t>
      </w:r>
      <w:r w:rsidR="00FD2A67">
        <w:rPr>
          <w:sz w:val="24"/>
          <w:szCs w:val="24"/>
        </w:rPr>
        <w:t xml:space="preserve"> terdiri dari validasi media dan materi yang masing-masing dilakukan oleh seorang ahli </w:t>
      </w:r>
      <w:r w:rsidR="002F247B">
        <w:rPr>
          <w:sz w:val="24"/>
          <w:szCs w:val="24"/>
        </w:rPr>
        <w:t>materi</w:t>
      </w:r>
      <w:r w:rsidR="00FD2A67">
        <w:rPr>
          <w:sz w:val="24"/>
          <w:szCs w:val="24"/>
        </w:rPr>
        <w:t xml:space="preserve"> dan ahli m</w:t>
      </w:r>
      <w:r w:rsidR="002F247B">
        <w:rPr>
          <w:sz w:val="24"/>
          <w:szCs w:val="24"/>
        </w:rPr>
        <w:t>edia</w:t>
      </w:r>
      <w:r w:rsidR="00FD2A67">
        <w:rPr>
          <w:sz w:val="24"/>
          <w:szCs w:val="24"/>
        </w:rPr>
        <w:t xml:space="preserve"> yang merupakan dosen di Program Studi Pendidikan Kimia Fakultas Keguruan dan Ilmu Pendidikan Universitas Maritim Raja Ali Haji. </w:t>
      </w:r>
      <w:r w:rsidRPr="00267E38">
        <w:rPr>
          <w:sz w:val="24"/>
          <w:szCs w:val="24"/>
        </w:rPr>
        <w:t>Proses validasi produk yang dilakukan dinilai oleh ahli media dan ahli materi dengan</w:t>
      </w:r>
      <w:r w:rsidR="004A0229">
        <w:rPr>
          <w:sz w:val="24"/>
          <w:szCs w:val="24"/>
        </w:rPr>
        <w:t xml:space="preserve"> </w:t>
      </w:r>
      <w:proofErr w:type="gramStart"/>
      <w:r w:rsidR="004A0229">
        <w:rPr>
          <w:sz w:val="24"/>
          <w:szCs w:val="24"/>
        </w:rPr>
        <w:t>cara</w:t>
      </w:r>
      <w:proofErr w:type="gramEnd"/>
      <w:r w:rsidRPr="00267E38">
        <w:rPr>
          <w:sz w:val="24"/>
          <w:szCs w:val="24"/>
        </w:rPr>
        <w:t xml:space="preserve"> mengisi</w:t>
      </w:r>
      <w:r w:rsidR="004A0229">
        <w:rPr>
          <w:sz w:val="24"/>
          <w:szCs w:val="24"/>
        </w:rPr>
        <w:t xml:space="preserve"> lembar validasi setelah mengoperasikan</w:t>
      </w:r>
      <w:r w:rsidRPr="00267E38">
        <w:rPr>
          <w:sz w:val="24"/>
          <w:szCs w:val="24"/>
        </w:rPr>
        <w:t xml:space="preserve"> </w:t>
      </w:r>
      <w:r w:rsidR="006041D4">
        <w:rPr>
          <w:sz w:val="24"/>
          <w:szCs w:val="24"/>
        </w:rPr>
        <w:t xml:space="preserve">produk </w:t>
      </w:r>
      <w:r w:rsidRPr="00267E38">
        <w:rPr>
          <w:sz w:val="24"/>
          <w:szCs w:val="24"/>
        </w:rPr>
        <w:t xml:space="preserve">pengembangan </w:t>
      </w:r>
      <w:r w:rsidRPr="00267E38">
        <w:rPr>
          <w:i/>
          <w:sz w:val="24"/>
          <w:szCs w:val="24"/>
        </w:rPr>
        <w:t xml:space="preserve">game </w:t>
      </w:r>
      <w:r w:rsidRPr="00267E38">
        <w:rPr>
          <w:sz w:val="24"/>
          <w:szCs w:val="24"/>
        </w:rPr>
        <w:t xml:space="preserve">edukasi </w:t>
      </w:r>
      <w:r w:rsidRPr="00267E38">
        <w:rPr>
          <w:i/>
          <w:sz w:val="24"/>
          <w:szCs w:val="24"/>
        </w:rPr>
        <w:t>drag and drop</w:t>
      </w:r>
      <w:r w:rsidRPr="00267E38">
        <w:rPr>
          <w:sz w:val="24"/>
          <w:szCs w:val="24"/>
        </w:rPr>
        <w:t>. Proses validasi materi dilaksanakan sebanyak 1 kali</w:t>
      </w:r>
      <w:r w:rsidR="00DB1D19">
        <w:rPr>
          <w:sz w:val="24"/>
          <w:szCs w:val="24"/>
        </w:rPr>
        <w:t xml:space="preserve"> di mana didapatkan hasil </w:t>
      </w:r>
      <w:r w:rsidR="00BE371F">
        <w:rPr>
          <w:sz w:val="24"/>
          <w:szCs w:val="24"/>
        </w:rPr>
        <w:t xml:space="preserve">validasi </w:t>
      </w:r>
      <w:r w:rsidR="0023302D">
        <w:rPr>
          <w:sz w:val="24"/>
          <w:szCs w:val="24"/>
        </w:rPr>
        <w:t xml:space="preserve">yakni sebesar 80% dengan kategori valid/dapat digunakan namun perlu revisi kecil. </w:t>
      </w:r>
      <w:r w:rsidRPr="00267E38">
        <w:rPr>
          <w:sz w:val="24"/>
          <w:szCs w:val="24"/>
        </w:rPr>
        <w:t xml:space="preserve">Adapun </w:t>
      </w:r>
      <w:r>
        <w:rPr>
          <w:sz w:val="24"/>
          <w:szCs w:val="24"/>
        </w:rPr>
        <w:t>hasil validasi materi</w:t>
      </w:r>
      <w:r w:rsidRPr="00267E38">
        <w:rPr>
          <w:sz w:val="24"/>
          <w:szCs w:val="24"/>
        </w:rPr>
        <w:t xml:space="preserve"> ditunjukkan pada Tabel 3.</w:t>
      </w:r>
    </w:p>
    <w:p w14:paraId="4F7DAF81" w14:textId="25DF7EB4" w:rsidR="00704953" w:rsidRPr="00000134" w:rsidRDefault="00267E38" w:rsidP="00000134">
      <w:pPr>
        <w:tabs>
          <w:tab w:val="left" w:pos="426"/>
        </w:tabs>
        <w:jc w:val="both"/>
        <w:rPr>
          <w:sz w:val="21"/>
          <w:szCs w:val="21"/>
        </w:rPr>
      </w:pPr>
      <w:r w:rsidRPr="00000134">
        <w:rPr>
          <w:sz w:val="21"/>
          <w:szCs w:val="21"/>
        </w:rPr>
        <w:t xml:space="preserve">Tabel </w:t>
      </w:r>
      <w:r w:rsidRPr="00000134">
        <w:rPr>
          <w:b/>
          <w:sz w:val="21"/>
          <w:szCs w:val="21"/>
        </w:rPr>
        <w:t>3</w:t>
      </w:r>
      <w:r w:rsidRPr="00000134">
        <w:rPr>
          <w:sz w:val="21"/>
          <w:szCs w:val="21"/>
        </w:rPr>
        <w:t>. Hasil Validasi Materi</w:t>
      </w:r>
    </w:p>
    <w:tbl>
      <w:tblPr>
        <w:tblStyle w:val="PlainTable2"/>
        <w:tblW w:w="0" w:type="auto"/>
        <w:tblLook w:val="04A0" w:firstRow="1" w:lastRow="0" w:firstColumn="1" w:lastColumn="0" w:noHBand="0" w:noVBand="1"/>
      </w:tblPr>
      <w:tblGrid>
        <w:gridCol w:w="747"/>
        <w:gridCol w:w="1472"/>
        <w:gridCol w:w="1708"/>
        <w:gridCol w:w="5670"/>
      </w:tblGrid>
      <w:tr w:rsidR="00267E38" w:rsidRPr="00ED2FC2" w14:paraId="28A015C6" w14:textId="54D1DDC7" w:rsidTr="004A02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tcPr>
          <w:p w14:paraId="0A0C8EE5" w14:textId="77777777" w:rsidR="00267E38" w:rsidRPr="00ED2FC2" w:rsidRDefault="00267E38" w:rsidP="0023302D">
            <w:pPr>
              <w:pStyle w:val="ListParagraph"/>
              <w:tabs>
                <w:tab w:val="left" w:pos="284"/>
              </w:tabs>
              <w:spacing w:after="0" w:line="240" w:lineRule="auto"/>
              <w:ind w:left="0"/>
              <w:jc w:val="center"/>
              <w:rPr>
                <w:rFonts w:ascii="Times New Roman" w:hAnsi="Times New Roman"/>
                <w:sz w:val="21"/>
                <w:szCs w:val="21"/>
              </w:rPr>
            </w:pPr>
            <w:r w:rsidRPr="00ED2FC2">
              <w:rPr>
                <w:rFonts w:ascii="Times New Roman" w:hAnsi="Times New Roman"/>
                <w:sz w:val="21"/>
                <w:szCs w:val="21"/>
              </w:rPr>
              <w:t>No</w:t>
            </w:r>
          </w:p>
        </w:tc>
        <w:tc>
          <w:tcPr>
            <w:tcW w:w="1472" w:type="dxa"/>
          </w:tcPr>
          <w:p w14:paraId="1ED28FF4" w14:textId="7E3CEF41" w:rsidR="00267E38" w:rsidRPr="00ED2FC2" w:rsidRDefault="00267E38" w:rsidP="0023302D">
            <w:pPr>
              <w:pStyle w:val="ListParagraph"/>
              <w:tabs>
                <w:tab w:val="left" w:pos="284"/>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Aspek</w:t>
            </w:r>
          </w:p>
        </w:tc>
        <w:tc>
          <w:tcPr>
            <w:tcW w:w="1708" w:type="dxa"/>
          </w:tcPr>
          <w:p w14:paraId="0EE9564A" w14:textId="2B8D2B44" w:rsidR="00267E38" w:rsidRPr="00ED2FC2" w:rsidRDefault="00267E38" w:rsidP="0023302D">
            <w:pPr>
              <w:pStyle w:val="ListParagraph"/>
              <w:tabs>
                <w:tab w:val="left" w:pos="284"/>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Hasil Validasi</w:t>
            </w:r>
          </w:p>
        </w:tc>
        <w:tc>
          <w:tcPr>
            <w:tcW w:w="5670" w:type="dxa"/>
          </w:tcPr>
          <w:p w14:paraId="12360279" w14:textId="4CEABEA7" w:rsidR="00267E38" w:rsidRPr="00ED2FC2" w:rsidRDefault="00267E38" w:rsidP="0023302D">
            <w:pPr>
              <w:pStyle w:val="ListParagraph"/>
              <w:tabs>
                <w:tab w:val="left" w:pos="284"/>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Kriteria</w:t>
            </w:r>
          </w:p>
        </w:tc>
      </w:tr>
      <w:tr w:rsidR="00267E38" w:rsidRPr="00ED2FC2" w14:paraId="2A4EBCDC" w14:textId="3D099401" w:rsidTr="004A02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tcBorders>
              <w:bottom w:val="nil"/>
            </w:tcBorders>
          </w:tcPr>
          <w:p w14:paraId="20700BF2" w14:textId="77777777" w:rsidR="00267E38" w:rsidRPr="00ED2FC2" w:rsidRDefault="00267E38" w:rsidP="0023302D">
            <w:pPr>
              <w:pStyle w:val="ListParagraph"/>
              <w:tabs>
                <w:tab w:val="left" w:pos="284"/>
              </w:tabs>
              <w:spacing w:after="0" w:line="240" w:lineRule="auto"/>
              <w:ind w:left="0"/>
              <w:jc w:val="center"/>
              <w:rPr>
                <w:rFonts w:ascii="Times New Roman" w:hAnsi="Times New Roman"/>
                <w:b w:val="0"/>
                <w:sz w:val="21"/>
                <w:szCs w:val="21"/>
              </w:rPr>
            </w:pPr>
            <w:r w:rsidRPr="00ED2FC2">
              <w:rPr>
                <w:rFonts w:ascii="Times New Roman" w:hAnsi="Times New Roman"/>
                <w:b w:val="0"/>
                <w:sz w:val="21"/>
                <w:szCs w:val="21"/>
              </w:rPr>
              <w:t>1</w:t>
            </w:r>
          </w:p>
        </w:tc>
        <w:tc>
          <w:tcPr>
            <w:tcW w:w="1472" w:type="dxa"/>
            <w:tcBorders>
              <w:bottom w:val="nil"/>
            </w:tcBorders>
          </w:tcPr>
          <w:p w14:paraId="0587138A" w14:textId="4332CADE" w:rsidR="00267E38" w:rsidRPr="00ED2FC2" w:rsidRDefault="00267E38" w:rsidP="0023302D">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Materi/Isi</w:t>
            </w:r>
          </w:p>
        </w:tc>
        <w:tc>
          <w:tcPr>
            <w:tcW w:w="1708" w:type="dxa"/>
            <w:tcBorders>
              <w:bottom w:val="nil"/>
            </w:tcBorders>
          </w:tcPr>
          <w:p w14:paraId="2A0559B2" w14:textId="0C64744F" w:rsidR="00267E38" w:rsidRPr="00ED2FC2" w:rsidRDefault="00267E38" w:rsidP="0023302D">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80%</w:t>
            </w:r>
          </w:p>
        </w:tc>
        <w:tc>
          <w:tcPr>
            <w:tcW w:w="5670" w:type="dxa"/>
            <w:tcBorders>
              <w:bottom w:val="nil"/>
            </w:tcBorders>
          </w:tcPr>
          <w:p w14:paraId="337FBF1C" w14:textId="0290470A" w:rsidR="00267E38" w:rsidRPr="00ED2FC2" w:rsidRDefault="00267E38" w:rsidP="0023302D">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Valid/dapat digunakan namun perlu revisi kecil</w:t>
            </w:r>
          </w:p>
        </w:tc>
      </w:tr>
      <w:tr w:rsidR="00267E38" w:rsidRPr="00ED2FC2" w14:paraId="16AE5419" w14:textId="46D3595B" w:rsidTr="004A0229">
        <w:tc>
          <w:tcPr>
            <w:cnfStyle w:val="001000000000" w:firstRow="0" w:lastRow="0" w:firstColumn="1" w:lastColumn="0" w:oddVBand="0" w:evenVBand="0" w:oddHBand="0" w:evenHBand="0" w:firstRowFirstColumn="0" w:firstRowLastColumn="0" w:lastRowFirstColumn="0" w:lastRowLastColumn="0"/>
            <w:tcW w:w="747" w:type="dxa"/>
            <w:tcBorders>
              <w:top w:val="nil"/>
              <w:bottom w:val="nil"/>
            </w:tcBorders>
          </w:tcPr>
          <w:p w14:paraId="29B00A6E" w14:textId="77777777" w:rsidR="00267E38" w:rsidRPr="00ED2FC2" w:rsidRDefault="00267E38" w:rsidP="0023302D">
            <w:pPr>
              <w:pStyle w:val="ListParagraph"/>
              <w:tabs>
                <w:tab w:val="left" w:pos="284"/>
              </w:tabs>
              <w:spacing w:after="0" w:line="240" w:lineRule="auto"/>
              <w:ind w:left="0"/>
              <w:jc w:val="center"/>
              <w:rPr>
                <w:rFonts w:ascii="Times New Roman" w:hAnsi="Times New Roman"/>
                <w:b w:val="0"/>
                <w:sz w:val="21"/>
                <w:szCs w:val="21"/>
              </w:rPr>
            </w:pPr>
            <w:r w:rsidRPr="00ED2FC2">
              <w:rPr>
                <w:rFonts w:ascii="Times New Roman" w:hAnsi="Times New Roman"/>
                <w:b w:val="0"/>
                <w:sz w:val="21"/>
                <w:szCs w:val="21"/>
              </w:rPr>
              <w:t>2</w:t>
            </w:r>
          </w:p>
        </w:tc>
        <w:tc>
          <w:tcPr>
            <w:tcW w:w="1472" w:type="dxa"/>
            <w:tcBorders>
              <w:top w:val="nil"/>
              <w:bottom w:val="nil"/>
            </w:tcBorders>
          </w:tcPr>
          <w:p w14:paraId="618CF4E0" w14:textId="0A4C577C" w:rsidR="00267E38" w:rsidRPr="00ED2FC2" w:rsidRDefault="00267E38" w:rsidP="0023302D">
            <w:pPr>
              <w:pStyle w:val="ListParagraph"/>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Penyajian</w:t>
            </w:r>
          </w:p>
        </w:tc>
        <w:tc>
          <w:tcPr>
            <w:tcW w:w="1708" w:type="dxa"/>
            <w:tcBorders>
              <w:top w:val="nil"/>
              <w:bottom w:val="nil"/>
            </w:tcBorders>
          </w:tcPr>
          <w:p w14:paraId="779B2A2F" w14:textId="0689F6B5" w:rsidR="00267E38" w:rsidRPr="00ED2FC2" w:rsidRDefault="00267E38" w:rsidP="0023302D">
            <w:pPr>
              <w:pStyle w:val="ListParagraph"/>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84%</w:t>
            </w:r>
          </w:p>
        </w:tc>
        <w:tc>
          <w:tcPr>
            <w:tcW w:w="5670" w:type="dxa"/>
            <w:tcBorders>
              <w:top w:val="nil"/>
              <w:bottom w:val="nil"/>
            </w:tcBorders>
          </w:tcPr>
          <w:p w14:paraId="3517DD23" w14:textId="7F4842E5" w:rsidR="00267E38" w:rsidRPr="00ED2FC2" w:rsidRDefault="00267E38" w:rsidP="0023302D">
            <w:pPr>
              <w:pStyle w:val="ListParagraph"/>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Valid/dapat digunakan namun perlu revisi kecil</w:t>
            </w:r>
          </w:p>
        </w:tc>
      </w:tr>
      <w:tr w:rsidR="00267E38" w:rsidRPr="00ED2FC2" w14:paraId="1BDE25A6" w14:textId="6F8B62D3" w:rsidTr="004A02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tcBorders>
              <w:top w:val="nil"/>
              <w:bottom w:val="nil"/>
            </w:tcBorders>
          </w:tcPr>
          <w:p w14:paraId="38DD02D9" w14:textId="77777777" w:rsidR="00267E38" w:rsidRPr="00ED2FC2" w:rsidRDefault="00267E38" w:rsidP="0023302D">
            <w:pPr>
              <w:pStyle w:val="ListParagraph"/>
              <w:tabs>
                <w:tab w:val="left" w:pos="284"/>
              </w:tabs>
              <w:spacing w:after="0" w:line="240" w:lineRule="auto"/>
              <w:ind w:left="0"/>
              <w:jc w:val="center"/>
              <w:rPr>
                <w:rFonts w:ascii="Times New Roman" w:hAnsi="Times New Roman"/>
                <w:b w:val="0"/>
                <w:sz w:val="21"/>
                <w:szCs w:val="21"/>
              </w:rPr>
            </w:pPr>
            <w:r w:rsidRPr="00ED2FC2">
              <w:rPr>
                <w:rFonts w:ascii="Times New Roman" w:hAnsi="Times New Roman"/>
                <w:b w:val="0"/>
                <w:sz w:val="21"/>
                <w:szCs w:val="21"/>
              </w:rPr>
              <w:t>3</w:t>
            </w:r>
          </w:p>
        </w:tc>
        <w:tc>
          <w:tcPr>
            <w:tcW w:w="1472" w:type="dxa"/>
            <w:tcBorders>
              <w:top w:val="nil"/>
              <w:bottom w:val="nil"/>
            </w:tcBorders>
          </w:tcPr>
          <w:p w14:paraId="11C3086A" w14:textId="28DF0287" w:rsidR="00267E38" w:rsidRPr="00ED2FC2" w:rsidRDefault="00267E38" w:rsidP="0023302D">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Kebahasaan</w:t>
            </w:r>
          </w:p>
        </w:tc>
        <w:tc>
          <w:tcPr>
            <w:tcW w:w="1708" w:type="dxa"/>
            <w:tcBorders>
              <w:top w:val="nil"/>
              <w:bottom w:val="nil"/>
            </w:tcBorders>
          </w:tcPr>
          <w:p w14:paraId="02268C39" w14:textId="67EC6052" w:rsidR="00267E38" w:rsidRPr="00ED2FC2" w:rsidRDefault="00267E38" w:rsidP="0023302D">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75%</w:t>
            </w:r>
          </w:p>
        </w:tc>
        <w:tc>
          <w:tcPr>
            <w:tcW w:w="5670" w:type="dxa"/>
            <w:tcBorders>
              <w:top w:val="nil"/>
              <w:bottom w:val="nil"/>
            </w:tcBorders>
          </w:tcPr>
          <w:p w14:paraId="515B340F" w14:textId="123B4AF3" w:rsidR="00267E38" w:rsidRPr="00ED2FC2" w:rsidRDefault="00267E38" w:rsidP="0023302D">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Valid/dapat digunakan namun perlu revisi kecil</w:t>
            </w:r>
          </w:p>
        </w:tc>
      </w:tr>
      <w:tr w:rsidR="00267E38" w:rsidRPr="00ED2FC2" w14:paraId="37224BF6" w14:textId="32E90395" w:rsidTr="004A0229">
        <w:tc>
          <w:tcPr>
            <w:cnfStyle w:val="001000000000" w:firstRow="0" w:lastRow="0" w:firstColumn="1" w:lastColumn="0" w:oddVBand="0" w:evenVBand="0" w:oddHBand="0" w:evenHBand="0" w:firstRowFirstColumn="0" w:firstRowLastColumn="0" w:lastRowFirstColumn="0" w:lastRowLastColumn="0"/>
            <w:tcW w:w="2219" w:type="dxa"/>
            <w:gridSpan w:val="2"/>
          </w:tcPr>
          <w:p w14:paraId="0CB22F0E" w14:textId="0068E920" w:rsidR="00267E38" w:rsidRPr="00ED2FC2" w:rsidRDefault="00267E38" w:rsidP="0023302D">
            <w:pPr>
              <w:pStyle w:val="ListParagraph"/>
              <w:tabs>
                <w:tab w:val="left" w:pos="284"/>
              </w:tabs>
              <w:spacing w:after="0" w:line="240" w:lineRule="auto"/>
              <w:ind w:left="0"/>
              <w:jc w:val="center"/>
              <w:rPr>
                <w:rFonts w:ascii="Times New Roman" w:hAnsi="Times New Roman"/>
                <w:bCs w:val="0"/>
                <w:sz w:val="21"/>
                <w:szCs w:val="21"/>
              </w:rPr>
            </w:pPr>
            <w:r w:rsidRPr="00ED2FC2">
              <w:rPr>
                <w:rFonts w:ascii="Times New Roman" w:hAnsi="Times New Roman"/>
                <w:sz w:val="21"/>
                <w:szCs w:val="21"/>
              </w:rPr>
              <w:t>Rata-rata</w:t>
            </w:r>
          </w:p>
        </w:tc>
        <w:tc>
          <w:tcPr>
            <w:tcW w:w="1708" w:type="dxa"/>
            <w:tcBorders>
              <w:top w:val="nil"/>
            </w:tcBorders>
          </w:tcPr>
          <w:p w14:paraId="2AC3DDD7" w14:textId="6CAD699A" w:rsidR="00267E38" w:rsidRPr="00ED2FC2" w:rsidRDefault="00267E38" w:rsidP="0023302D">
            <w:pPr>
              <w:pStyle w:val="ListParagraph"/>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80%</w:t>
            </w:r>
          </w:p>
        </w:tc>
        <w:tc>
          <w:tcPr>
            <w:tcW w:w="5670" w:type="dxa"/>
            <w:tcBorders>
              <w:top w:val="nil"/>
            </w:tcBorders>
          </w:tcPr>
          <w:p w14:paraId="303B46B1" w14:textId="07B6F438" w:rsidR="00267E38" w:rsidRPr="00ED2FC2" w:rsidRDefault="00267E38" w:rsidP="0023302D">
            <w:pPr>
              <w:pStyle w:val="ListParagraph"/>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Valid/dapat digunakan namun perlu revisi kecil</w:t>
            </w:r>
          </w:p>
        </w:tc>
      </w:tr>
    </w:tbl>
    <w:p w14:paraId="4567456F" w14:textId="77777777" w:rsidR="00267E38" w:rsidRDefault="00267E38" w:rsidP="0023302D">
      <w:pPr>
        <w:pStyle w:val="ListParagraph"/>
        <w:tabs>
          <w:tab w:val="left" w:pos="426"/>
        </w:tabs>
        <w:spacing w:after="0" w:line="240" w:lineRule="auto"/>
        <w:ind w:left="284"/>
        <w:jc w:val="both"/>
        <w:rPr>
          <w:rFonts w:ascii="Times New Roman" w:hAnsi="Times New Roman"/>
          <w:sz w:val="24"/>
          <w:szCs w:val="24"/>
        </w:rPr>
      </w:pPr>
    </w:p>
    <w:p w14:paraId="40860B42" w14:textId="77777777" w:rsidR="00000134" w:rsidRDefault="00FD2A67" w:rsidP="00000134">
      <w:pPr>
        <w:pStyle w:val="ListParagraph"/>
        <w:spacing w:after="0" w:line="240" w:lineRule="auto"/>
        <w:ind w:left="0" w:firstLine="567"/>
        <w:jc w:val="both"/>
        <w:rPr>
          <w:rFonts w:ascii="Times New Roman" w:hAnsi="Times New Roman"/>
          <w:sz w:val="24"/>
          <w:szCs w:val="24"/>
        </w:rPr>
      </w:pPr>
      <w:r w:rsidRPr="00DB7BE6">
        <w:rPr>
          <w:rFonts w:ascii="Times New Roman" w:hAnsi="Times New Roman"/>
          <w:sz w:val="24"/>
          <w:szCs w:val="24"/>
        </w:rPr>
        <w:t xml:space="preserve">Penilaian validitas materi dilakukan berdasarkan tiga aspek yakni aspek materi/isi, aspek penyajian, dan aspek kebahasaan. </w:t>
      </w:r>
      <w:r>
        <w:rPr>
          <w:rFonts w:ascii="Times New Roman" w:hAnsi="Times New Roman"/>
          <w:sz w:val="24"/>
          <w:szCs w:val="24"/>
        </w:rPr>
        <w:t>Di mana penilaian tiap-tiap aspek dapat dilihat pada Tabel 3.</w:t>
      </w:r>
      <w:r w:rsidRPr="0026297B">
        <w:rPr>
          <w:rFonts w:ascii="Times New Roman" w:hAnsi="Times New Roman"/>
          <w:sz w:val="24"/>
          <w:szCs w:val="24"/>
        </w:rPr>
        <w:t xml:space="preserve"> Hasil validitas materi secara keseluruhan yakni sebesar 80% dengan kategori valid/dapat digunakan namun perlu revisi kecil. Adapun saran, komentar, dan masukan yang diberikan oleh ahli materi terhadap pengembangan </w:t>
      </w:r>
      <w:r w:rsidRPr="0026297B">
        <w:rPr>
          <w:rFonts w:ascii="Times New Roman" w:hAnsi="Times New Roman"/>
          <w:i/>
          <w:sz w:val="24"/>
          <w:szCs w:val="24"/>
        </w:rPr>
        <w:t xml:space="preserve">game </w:t>
      </w:r>
      <w:r w:rsidRPr="0026297B">
        <w:rPr>
          <w:rFonts w:ascii="Times New Roman" w:hAnsi="Times New Roman"/>
          <w:sz w:val="24"/>
          <w:szCs w:val="24"/>
        </w:rPr>
        <w:t xml:space="preserve">edukasi </w:t>
      </w:r>
      <w:r w:rsidRPr="0026297B">
        <w:rPr>
          <w:rFonts w:ascii="Times New Roman" w:hAnsi="Times New Roman"/>
          <w:i/>
          <w:sz w:val="24"/>
          <w:szCs w:val="24"/>
        </w:rPr>
        <w:t>drag and drop</w:t>
      </w:r>
      <w:r w:rsidRPr="0026297B">
        <w:rPr>
          <w:rFonts w:ascii="Times New Roman" w:hAnsi="Times New Roman"/>
          <w:sz w:val="24"/>
          <w:szCs w:val="24"/>
        </w:rPr>
        <w:t xml:space="preserve"> ialah tambahkan nama senyawa kimia yang awam digunakan dalam kehidupan sehari-hari, gunakan nama senyawa kimia tersebut untuk lebih memperkenalkan bahan-bahan kimia yang digunakan masyarakat secara luas pada kehidupan sehari-hari dengan disertai narasi dan deskripsi pada soal yang digunakan. Hal ini sejalan dengan yang disampaikan oleh</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{"citationItems":[{"id":"ITEM-1","itemData":{"abstract":"Kimia merupakan salah satu pelajaran IPA yang kurang diminati oleh kebanyakan peserta didik SMA. Hal tersebut tidak terlepas dari cara buku menyajikan materi, cara guru mengajarkan kimia, informasi publik yang diterima peserta didik, dan tujuan siswa belajar kimia. Tulisan ini menguraikan ide­ide baru pelaksanaan pelajaran kimia SMA untuk menguatkan minat peserta didik terhadap mata pelajaran kimia. Tulisan ini merupakan konstruksi teoretis pembelajaran kimia yang disusun berdasarkan hasil pengamatan dan pengalaman panjang dalam praktik pembelajaran ilmu kimia, baik di sekolah maupun di perguruan tinggi, yang diberi nama paradigma baru pembelajaran kimia SMA. Hasil konstruksi tersebut merekomendasikan tiga ide pokok yang dapat digunakan untuk penguatan peminatan peserta didik terhadap mata pelajaran kimia di SMA. Pertama, pembelajaran kimia SMA harus diawali dengan membangun cara berpikir baru peserta didik tentang mata pelajaran kimia. Hal ini dapat dilakukan dengan menjelaskan bahwa kimia itu penting, menyejahterakan, menyenangkan, menyehatkan, dan bermanfaat bagi semua orang . Kedua, setiap pembelajaran materi kimia SMA harus dikaitkan kembali dengan eksistensi kimia dalam kehidupan sehari-hari. Ketiga, peserta didik dilatih untuk berpikir kritis dan kreatif terhadap setiap aspek materi kimia yang dipelajari. Dengan demikian, peserta didik mampu melihat peranan kimia dalam menjelaskan atau memecahkan masalah sehari-hari dan bukan hanya dilihat sebagai pengetahuan belaka. Dengan tiga cara tersebut diharapkan, kesadaran, minat dan motivasi peserta didik belajar kimia dapat ditingkatkan. Kata-kata kunci: paradigma baru, pelajaran kimia, SMA Abstract : Chemistry is one of science subject matter which is less interested by many Senior High School students. This cannot be separated from the way books present materials, the way teachers teach describes new ideas of teaching senior high school chemistry to str chemistry subject. This writing is a theoretical construction of chemistry teaching formulated based on long observation and experiences in chemistry teaching, both at school and in university, called as new paradigm of teaching Senior High School Chemistry. There are three main ideas of teaching chemistry teaching of Senior High School chemistry should be initiated thinking of chemistry subject. This can be done by explaining that chemistry is important, prosperous, joyful, healthful, and useful for all people. Second, each part of chemistry learning …","author":[{"dropping-particle":"","family":"Subagia","given":"I Wayan","non-dropping-particle":"","parse-names":false,"suffix":""}],"container-title":"Prosiding Seminar Nasional MIPA UNDIKSHA","id":"ITEM-1","issued":{"date-parts":[["2014"]]},"page":"152-163","title":"Paradigma Baru Pembelajaran Kimia SMA","type":"article-journal"},"uris":["http://www.mendeley.com/documents/?uuid=2effbcb9-bab8-4790-bb8e-c04062f84b15"]}],"mendeley":{"formattedCitation":"(Subagia 2014)","manualFormatting":"Subagia (2014)","plainTextFormattedCitation":"(Subagia 2014)","previouslyFormattedCitation":"(Subagia 2014)"},"properties":{"noteIndex":0},"schema":"https://github.com/citation-style-language/schema/raw/master/csl-citation.json"}</w:instrText>
      </w:r>
      <w:r>
        <w:rPr>
          <w:rFonts w:ascii="Times New Roman" w:hAnsi="Times New Roman"/>
          <w:sz w:val="24"/>
          <w:szCs w:val="24"/>
        </w:rPr>
        <w:fldChar w:fldCharType="separate"/>
      </w:r>
      <w:r w:rsidRPr="00920E13">
        <w:rPr>
          <w:rFonts w:ascii="Times New Roman" w:hAnsi="Times New Roman"/>
          <w:noProof/>
          <w:sz w:val="24"/>
          <w:szCs w:val="24"/>
        </w:rPr>
        <w:t xml:space="preserve">Subagia </w:t>
      </w:r>
      <w:r>
        <w:rPr>
          <w:rFonts w:ascii="Times New Roman" w:hAnsi="Times New Roman"/>
          <w:noProof/>
          <w:sz w:val="24"/>
          <w:szCs w:val="24"/>
        </w:rPr>
        <w:t>(</w:t>
      </w:r>
      <w:r w:rsidRPr="00920E13">
        <w:rPr>
          <w:rFonts w:ascii="Times New Roman" w:hAnsi="Times New Roman"/>
          <w:noProof/>
          <w:sz w:val="24"/>
          <w:szCs w:val="24"/>
        </w:rPr>
        <w:t>2014)</w:t>
      </w:r>
      <w:r>
        <w:rPr>
          <w:rFonts w:ascii="Times New Roman" w:hAnsi="Times New Roman"/>
          <w:sz w:val="24"/>
          <w:szCs w:val="24"/>
        </w:rPr>
        <w:fldChar w:fldCharType="end"/>
      </w:r>
      <w:r w:rsidRPr="0026297B">
        <w:rPr>
          <w:rFonts w:ascii="Times New Roman" w:hAnsi="Times New Roman"/>
          <w:sz w:val="24"/>
          <w:szCs w:val="24"/>
        </w:rPr>
        <w:t>, bahwa dalam kebanyakan pelaksanaan pembelajaran kimia, kebanyakan pendidik hanya mengikuti isi buku dan kurang mengaitkan materi-materi yang dibahas dengan realita kehidupan yang terkait. Untuk itu pokok bahasan pengenalan ilmu kimia memuat eksistensi ilmu-ilmu kimia dalam kehidupan sehari-hari.</w:t>
      </w:r>
    </w:p>
    <w:p w14:paraId="46FA1BA6" w14:textId="78FEB578" w:rsidR="0023302D" w:rsidRPr="00000134" w:rsidRDefault="00FD2A67" w:rsidP="00000134">
      <w:pPr>
        <w:pStyle w:val="ListParagraph"/>
        <w:spacing w:after="0" w:line="240" w:lineRule="auto"/>
        <w:ind w:left="0" w:firstLine="567"/>
        <w:jc w:val="both"/>
        <w:rPr>
          <w:rFonts w:ascii="Times New Roman" w:hAnsi="Times New Roman"/>
          <w:sz w:val="24"/>
          <w:szCs w:val="24"/>
        </w:rPr>
      </w:pPr>
      <w:r w:rsidRPr="00000134">
        <w:rPr>
          <w:rFonts w:ascii="Times New Roman" w:hAnsi="Times New Roman"/>
          <w:sz w:val="24"/>
          <w:szCs w:val="24"/>
        </w:rPr>
        <w:t>Proses va</w:t>
      </w:r>
      <w:r w:rsidR="004A0229">
        <w:rPr>
          <w:rFonts w:ascii="Times New Roman" w:hAnsi="Times New Roman"/>
          <w:sz w:val="24"/>
          <w:szCs w:val="24"/>
        </w:rPr>
        <w:t>lidasi selanjutnya adalah valid</w:t>
      </w:r>
      <w:r w:rsidRPr="00000134">
        <w:rPr>
          <w:rFonts w:ascii="Times New Roman" w:hAnsi="Times New Roman"/>
          <w:sz w:val="24"/>
          <w:szCs w:val="24"/>
        </w:rPr>
        <w:t>asi media.</w:t>
      </w:r>
      <w:r w:rsidR="00BE371F">
        <w:rPr>
          <w:rFonts w:ascii="Times New Roman" w:hAnsi="Times New Roman"/>
          <w:sz w:val="24"/>
          <w:szCs w:val="24"/>
        </w:rPr>
        <w:t xml:space="preserve"> Proses validasi media dilaksanakan sebanyak 2 kali.</w:t>
      </w:r>
      <w:r w:rsidRPr="00000134">
        <w:rPr>
          <w:rFonts w:ascii="Times New Roman" w:hAnsi="Times New Roman"/>
          <w:sz w:val="24"/>
          <w:szCs w:val="24"/>
        </w:rPr>
        <w:t xml:space="preserve"> </w:t>
      </w:r>
      <w:r w:rsidR="0023302D" w:rsidRPr="00000134">
        <w:rPr>
          <w:rFonts w:ascii="Times New Roman" w:hAnsi="Times New Roman"/>
          <w:sz w:val="24"/>
          <w:szCs w:val="24"/>
        </w:rPr>
        <w:t xml:space="preserve">Adapun hasil validasi </w:t>
      </w:r>
      <w:r w:rsidR="004A0229">
        <w:rPr>
          <w:rFonts w:ascii="Times New Roman" w:hAnsi="Times New Roman"/>
          <w:sz w:val="24"/>
          <w:szCs w:val="24"/>
        </w:rPr>
        <w:t xml:space="preserve">pertama </w:t>
      </w:r>
      <w:r w:rsidR="00461C36">
        <w:rPr>
          <w:rFonts w:ascii="Times New Roman" w:hAnsi="Times New Roman"/>
          <w:sz w:val="24"/>
          <w:szCs w:val="24"/>
        </w:rPr>
        <w:t xml:space="preserve">oleh ahli </w:t>
      </w:r>
      <w:r w:rsidR="0023302D" w:rsidRPr="00000134">
        <w:rPr>
          <w:rFonts w:ascii="Times New Roman" w:hAnsi="Times New Roman"/>
          <w:sz w:val="24"/>
          <w:szCs w:val="24"/>
        </w:rPr>
        <w:t>media ditunjukkan pada Tabel 4.</w:t>
      </w:r>
    </w:p>
    <w:p w14:paraId="7A5D5027" w14:textId="02D5E3B4" w:rsidR="0023302D" w:rsidRPr="00ED2FC2" w:rsidRDefault="0023302D" w:rsidP="0023302D">
      <w:pPr>
        <w:pStyle w:val="ListParagraph"/>
        <w:tabs>
          <w:tab w:val="left" w:pos="426"/>
        </w:tabs>
        <w:spacing w:after="0" w:line="240" w:lineRule="auto"/>
        <w:ind w:left="284"/>
        <w:jc w:val="both"/>
        <w:rPr>
          <w:rFonts w:ascii="Times New Roman" w:hAnsi="Times New Roman"/>
          <w:sz w:val="21"/>
          <w:szCs w:val="21"/>
        </w:rPr>
      </w:pPr>
      <w:r w:rsidRPr="00ED2FC2">
        <w:rPr>
          <w:rFonts w:ascii="Times New Roman" w:hAnsi="Times New Roman"/>
          <w:sz w:val="21"/>
          <w:szCs w:val="21"/>
        </w:rPr>
        <w:t xml:space="preserve">Tabel </w:t>
      </w:r>
      <w:r w:rsidRPr="00ED2FC2">
        <w:rPr>
          <w:rFonts w:ascii="Times New Roman" w:hAnsi="Times New Roman"/>
          <w:b/>
          <w:sz w:val="21"/>
          <w:szCs w:val="21"/>
        </w:rPr>
        <w:t>4</w:t>
      </w:r>
      <w:r w:rsidRPr="00ED2FC2">
        <w:rPr>
          <w:rFonts w:ascii="Times New Roman" w:hAnsi="Times New Roman"/>
          <w:sz w:val="21"/>
          <w:szCs w:val="21"/>
        </w:rPr>
        <w:t>. Hasil Validasi Pertama Ahli Media</w:t>
      </w:r>
    </w:p>
    <w:tbl>
      <w:tblPr>
        <w:tblStyle w:val="PlainTable2"/>
        <w:tblW w:w="0" w:type="auto"/>
        <w:tblLook w:val="04A0" w:firstRow="1" w:lastRow="0" w:firstColumn="1" w:lastColumn="0" w:noHBand="0" w:noVBand="1"/>
      </w:tblPr>
      <w:tblGrid>
        <w:gridCol w:w="747"/>
        <w:gridCol w:w="2188"/>
        <w:gridCol w:w="2268"/>
        <w:gridCol w:w="4394"/>
      </w:tblGrid>
      <w:tr w:rsidR="0023302D" w:rsidRPr="00ED2FC2" w14:paraId="61F9C190" w14:textId="77777777" w:rsidTr="000001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tcPr>
          <w:p w14:paraId="68D8DA95" w14:textId="77777777" w:rsidR="0023302D" w:rsidRPr="00ED2FC2" w:rsidRDefault="0023302D" w:rsidP="0023302D">
            <w:pPr>
              <w:pStyle w:val="ListParagraph"/>
              <w:tabs>
                <w:tab w:val="left" w:pos="284"/>
              </w:tabs>
              <w:spacing w:after="0" w:line="240" w:lineRule="auto"/>
              <w:ind w:left="0"/>
              <w:jc w:val="center"/>
              <w:rPr>
                <w:rFonts w:ascii="Times New Roman" w:hAnsi="Times New Roman"/>
                <w:sz w:val="21"/>
                <w:szCs w:val="21"/>
              </w:rPr>
            </w:pPr>
            <w:r w:rsidRPr="00ED2FC2">
              <w:rPr>
                <w:rFonts w:ascii="Times New Roman" w:hAnsi="Times New Roman"/>
                <w:sz w:val="21"/>
                <w:szCs w:val="21"/>
              </w:rPr>
              <w:t>No</w:t>
            </w:r>
          </w:p>
        </w:tc>
        <w:tc>
          <w:tcPr>
            <w:tcW w:w="2188" w:type="dxa"/>
          </w:tcPr>
          <w:p w14:paraId="62466E0D" w14:textId="77777777" w:rsidR="0023302D" w:rsidRPr="00ED2FC2" w:rsidRDefault="0023302D" w:rsidP="0023302D">
            <w:pPr>
              <w:pStyle w:val="ListParagraph"/>
              <w:tabs>
                <w:tab w:val="left" w:pos="284"/>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Aspek</w:t>
            </w:r>
          </w:p>
        </w:tc>
        <w:tc>
          <w:tcPr>
            <w:tcW w:w="2268" w:type="dxa"/>
          </w:tcPr>
          <w:p w14:paraId="42F8E674" w14:textId="77777777" w:rsidR="0023302D" w:rsidRPr="00ED2FC2" w:rsidRDefault="0023302D" w:rsidP="0023302D">
            <w:pPr>
              <w:pStyle w:val="ListParagraph"/>
              <w:tabs>
                <w:tab w:val="left" w:pos="284"/>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Hasil Validasi</w:t>
            </w:r>
          </w:p>
        </w:tc>
        <w:tc>
          <w:tcPr>
            <w:tcW w:w="4394" w:type="dxa"/>
          </w:tcPr>
          <w:p w14:paraId="61ADC209" w14:textId="77777777" w:rsidR="0023302D" w:rsidRPr="00ED2FC2" w:rsidRDefault="0023302D" w:rsidP="0023302D">
            <w:pPr>
              <w:pStyle w:val="ListParagraph"/>
              <w:tabs>
                <w:tab w:val="left" w:pos="284"/>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Kriteria</w:t>
            </w:r>
          </w:p>
        </w:tc>
      </w:tr>
      <w:tr w:rsidR="0023302D" w:rsidRPr="00ED2FC2" w14:paraId="66B72162" w14:textId="77777777" w:rsidTr="00000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tcBorders>
              <w:bottom w:val="nil"/>
            </w:tcBorders>
          </w:tcPr>
          <w:p w14:paraId="4583998A" w14:textId="77777777" w:rsidR="0023302D" w:rsidRPr="00ED2FC2" w:rsidRDefault="0023302D" w:rsidP="0023302D">
            <w:pPr>
              <w:pStyle w:val="ListParagraph"/>
              <w:tabs>
                <w:tab w:val="left" w:pos="284"/>
              </w:tabs>
              <w:spacing w:after="0" w:line="240" w:lineRule="auto"/>
              <w:ind w:left="0"/>
              <w:jc w:val="center"/>
              <w:rPr>
                <w:rFonts w:ascii="Times New Roman" w:hAnsi="Times New Roman"/>
                <w:b w:val="0"/>
                <w:sz w:val="21"/>
                <w:szCs w:val="21"/>
              </w:rPr>
            </w:pPr>
            <w:r w:rsidRPr="00ED2FC2">
              <w:rPr>
                <w:rFonts w:ascii="Times New Roman" w:hAnsi="Times New Roman"/>
                <w:b w:val="0"/>
                <w:sz w:val="21"/>
                <w:szCs w:val="21"/>
              </w:rPr>
              <w:t>1</w:t>
            </w:r>
          </w:p>
        </w:tc>
        <w:tc>
          <w:tcPr>
            <w:tcW w:w="2188" w:type="dxa"/>
            <w:tcBorders>
              <w:bottom w:val="nil"/>
            </w:tcBorders>
          </w:tcPr>
          <w:p w14:paraId="64A61002" w14:textId="28DF6284" w:rsidR="0023302D" w:rsidRPr="00ED2FC2" w:rsidRDefault="0023302D" w:rsidP="0023302D">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Pemrograman</w:t>
            </w:r>
          </w:p>
        </w:tc>
        <w:tc>
          <w:tcPr>
            <w:tcW w:w="2268" w:type="dxa"/>
            <w:tcBorders>
              <w:bottom w:val="nil"/>
            </w:tcBorders>
          </w:tcPr>
          <w:p w14:paraId="51C10480" w14:textId="3838FD63" w:rsidR="0023302D" w:rsidRPr="00ED2FC2" w:rsidRDefault="0023302D" w:rsidP="0023302D">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45%</w:t>
            </w:r>
          </w:p>
        </w:tc>
        <w:tc>
          <w:tcPr>
            <w:tcW w:w="4394" w:type="dxa"/>
            <w:tcBorders>
              <w:bottom w:val="nil"/>
            </w:tcBorders>
          </w:tcPr>
          <w:p w14:paraId="74D6924A" w14:textId="5CC7749C" w:rsidR="0023302D" w:rsidRPr="00ED2FC2" w:rsidRDefault="0023302D" w:rsidP="0023302D">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Tidak valid/perlu revisi besar</w:t>
            </w:r>
          </w:p>
        </w:tc>
      </w:tr>
      <w:tr w:rsidR="00ED2FC2" w:rsidRPr="00ED2FC2" w14:paraId="2C5FA15E" w14:textId="77777777" w:rsidTr="00000134">
        <w:tc>
          <w:tcPr>
            <w:cnfStyle w:val="001000000000" w:firstRow="0" w:lastRow="0" w:firstColumn="1" w:lastColumn="0" w:oddVBand="0" w:evenVBand="0" w:oddHBand="0" w:evenHBand="0" w:firstRowFirstColumn="0" w:firstRowLastColumn="0" w:lastRowFirstColumn="0" w:lastRowLastColumn="0"/>
            <w:tcW w:w="747" w:type="dxa"/>
            <w:tcBorders>
              <w:top w:val="nil"/>
              <w:bottom w:val="nil"/>
            </w:tcBorders>
          </w:tcPr>
          <w:p w14:paraId="1A889A39" w14:textId="77777777" w:rsidR="0023302D" w:rsidRPr="00ED2FC2" w:rsidRDefault="0023302D" w:rsidP="0023302D">
            <w:pPr>
              <w:pStyle w:val="ListParagraph"/>
              <w:tabs>
                <w:tab w:val="left" w:pos="284"/>
              </w:tabs>
              <w:spacing w:after="0" w:line="240" w:lineRule="auto"/>
              <w:ind w:left="0"/>
              <w:jc w:val="center"/>
              <w:rPr>
                <w:rFonts w:ascii="Times New Roman" w:hAnsi="Times New Roman"/>
                <w:b w:val="0"/>
                <w:sz w:val="21"/>
                <w:szCs w:val="21"/>
              </w:rPr>
            </w:pPr>
            <w:r w:rsidRPr="00ED2FC2">
              <w:rPr>
                <w:rFonts w:ascii="Times New Roman" w:hAnsi="Times New Roman"/>
                <w:b w:val="0"/>
                <w:sz w:val="21"/>
                <w:szCs w:val="21"/>
              </w:rPr>
              <w:t>2</w:t>
            </w:r>
          </w:p>
        </w:tc>
        <w:tc>
          <w:tcPr>
            <w:tcW w:w="2188" w:type="dxa"/>
            <w:tcBorders>
              <w:top w:val="nil"/>
              <w:bottom w:val="nil"/>
            </w:tcBorders>
          </w:tcPr>
          <w:p w14:paraId="05914C96" w14:textId="7ED4B5C1" w:rsidR="0023302D" w:rsidRPr="00ED2FC2" w:rsidRDefault="0023302D" w:rsidP="0023302D">
            <w:pPr>
              <w:pStyle w:val="ListParagraph"/>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Komun</w:t>
            </w:r>
            <w:r w:rsidR="00C30B01" w:rsidRPr="00ED2FC2">
              <w:rPr>
                <w:rFonts w:ascii="Times New Roman" w:hAnsi="Times New Roman"/>
                <w:sz w:val="21"/>
                <w:szCs w:val="21"/>
              </w:rPr>
              <w:t>i</w:t>
            </w:r>
            <w:r w:rsidRPr="00ED2FC2">
              <w:rPr>
                <w:rFonts w:ascii="Times New Roman" w:hAnsi="Times New Roman"/>
                <w:sz w:val="21"/>
                <w:szCs w:val="21"/>
              </w:rPr>
              <w:t>kasi Visual</w:t>
            </w:r>
          </w:p>
        </w:tc>
        <w:tc>
          <w:tcPr>
            <w:tcW w:w="2268" w:type="dxa"/>
            <w:tcBorders>
              <w:top w:val="nil"/>
              <w:bottom w:val="nil"/>
            </w:tcBorders>
          </w:tcPr>
          <w:p w14:paraId="3233BBBC" w14:textId="0BF81A49" w:rsidR="0023302D" w:rsidRPr="00ED2FC2" w:rsidRDefault="0023302D" w:rsidP="0023302D">
            <w:pPr>
              <w:pStyle w:val="ListParagraph"/>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50%</w:t>
            </w:r>
          </w:p>
        </w:tc>
        <w:tc>
          <w:tcPr>
            <w:tcW w:w="4394" w:type="dxa"/>
            <w:tcBorders>
              <w:top w:val="nil"/>
              <w:bottom w:val="nil"/>
            </w:tcBorders>
          </w:tcPr>
          <w:p w14:paraId="05B5D957" w14:textId="06E575B6" w:rsidR="0023302D" w:rsidRPr="00ED2FC2" w:rsidRDefault="0023302D" w:rsidP="0023302D">
            <w:pPr>
              <w:pStyle w:val="ListParagraph"/>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Tidak valid/perlu revisi besar</w:t>
            </w:r>
          </w:p>
        </w:tc>
      </w:tr>
      <w:tr w:rsidR="0023302D" w:rsidRPr="00ED2FC2" w14:paraId="60277041" w14:textId="77777777" w:rsidTr="00000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tcBorders>
              <w:top w:val="nil"/>
              <w:bottom w:val="nil"/>
            </w:tcBorders>
          </w:tcPr>
          <w:p w14:paraId="6BBE66EA" w14:textId="77777777" w:rsidR="0023302D" w:rsidRPr="00ED2FC2" w:rsidRDefault="0023302D" w:rsidP="0023302D">
            <w:pPr>
              <w:pStyle w:val="ListParagraph"/>
              <w:tabs>
                <w:tab w:val="left" w:pos="284"/>
              </w:tabs>
              <w:spacing w:after="0" w:line="240" w:lineRule="auto"/>
              <w:ind w:left="0"/>
              <w:jc w:val="center"/>
              <w:rPr>
                <w:rFonts w:ascii="Times New Roman" w:hAnsi="Times New Roman"/>
                <w:b w:val="0"/>
                <w:sz w:val="21"/>
                <w:szCs w:val="21"/>
              </w:rPr>
            </w:pPr>
            <w:r w:rsidRPr="00ED2FC2">
              <w:rPr>
                <w:rFonts w:ascii="Times New Roman" w:hAnsi="Times New Roman"/>
                <w:b w:val="0"/>
                <w:sz w:val="21"/>
                <w:szCs w:val="21"/>
              </w:rPr>
              <w:t>3</w:t>
            </w:r>
          </w:p>
        </w:tc>
        <w:tc>
          <w:tcPr>
            <w:tcW w:w="2188" w:type="dxa"/>
            <w:tcBorders>
              <w:top w:val="nil"/>
              <w:bottom w:val="nil"/>
            </w:tcBorders>
          </w:tcPr>
          <w:p w14:paraId="027F2210" w14:textId="1D06D2F7" w:rsidR="0023302D" w:rsidRPr="00ED2FC2" w:rsidRDefault="0023302D" w:rsidP="0023302D">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Tampilan</w:t>
            </w:r>
          </w:p>
        </w:tc>
        <w:tc>
          <w:tcPr>
            <w:tcW w:w="2268" w:type="dxa"/>
            <w:tcBorders>
              <w:top w:val="nil"/>
              <w:bottom w:val="nil"/>
            </w:tcBorders>
          </w:tcPr>
          <w:p w14:paraId="624A6773" w14:textId="6CF69DED" w:rsidR="0023302D" w:rsidRPr="00ED2FC2" w:rsidRDefault="0023302D" w:rsidP="0023302D">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57%</w:t>
            </w:r>
          </w:p>
        </w:tc>
        <w:tc>
          <w:tcPr>
            <w:tcW w:w="4394" w:type="dxa"/>
            <w:tcBorders>
              <w:top w:val="nil"/>
              <w:bottom w:val="nil"/>
            </w:tcBorders>
          </w:tcPr>
          <w:p w14:paraId="5B6F83FD" w14:textId="28CF1EA5" w:rsidR="0023302D" w:rsidRPr="00ED2FC2" w:rsidRDefault="0023302D" w:rsidP="0023302D">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Tidak valid/perlu revisi besar</w:t>
            </w:r>
          </w:p>
        </w:tc>
      </w:tr>
      <w:tr w:rsidR="0023302D" w:rsidRPr="00ED2FC2" w14:paraId="1C4A186D" w14:textId="77777777" w:rsidTr="00000134">
        <w:tc>
          <w:tcPr>
            <w:cnfStyle w:val="001000000000" w:firstRow="0" w:lastRow="0" w:firstColumn="1" w:lastColumn="0" w:oddVBand="0" w:evenVBand="0" w:oddHBand="0" w:evenHBand="0" w:firstRowFirstColumn="0" w:firstRowLastColumn="0" w:lastRowFirstColumn="0" w:lastRowLastColumn="0"/>
            <w:tcW w:w="2935" w:type="dxa"/>
            <w:gridSpan w:val="2"/>
          </w:tcPr>
          <w:p w14:paraId="640A444E" w14:textId="77777777" w:rsidR="0023302D" w:rsidRPr="00ED2FC2" w:rsidRDefault="0023302D" w:rsidP="0023302D">
            <w:pPr>
              <w:pStyle w:val="ListParagraph"/>
              <w:tabs>
                <w:tab w:val="left" w:pos="284"/>
              </w:tabs>
              <w:spacing w:after="0" w:line="240" w:lineRule="auto"/>
              <w:ind w:left="0"/>
              <w:jc w:val="center"/>
              <w:rPr>
                <w:rFonts w:ascii="Times New Roman" w:hAnsi="Times New Roman"/>
                <w:bCs w:val="0"/>
                <w:sz w:val="21"/>
                <w:szCs w:val="21"/>
              </w:rPr>
            </w:pPr>
            <w:r w:rsidRPr="00ED2FC2">
              <w:rPr>
                <w:rFonts w:ascii="Times New Roman" w:hAnsi="Times New Roman"/>
                <w:sz w:val="21"/>
                <w:szCs w:val="21"/>
              </w:rPr>
              <w:t>Rata-rata</w:t>
            </w:r>
          </w:p>
        </w:tc>
        <w:tc>
          <w:tcPr>
            <w:tcW w:w="2268" w:type="dxa"/>
            <w:tcBorders>
              <w:top w:val="nil"/>
            </w:tcBorders>
          </w:tcPr>
          <w:p w14:paraId="78EB443E" w14:textId="6F2E737F" w:rsidR="0023302D" w:rsidRPr="00ED2FC2" w:rsidRDefault="0023302D" w:rsidP="0023302D">
            <w:pPr>
              <w:pStyle w:val="ListParagraph"/>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52%</w:t>
            </w:r>
          </w:p>
        </w:tc>
        <w:tc>
          <w:tcPr>
            <w:tcW w:w="4394" w:type="dxa"/>
            <w:tcBorders>
              <w:top w:val="nil"/>
            </w:tcBorders>
          </w:tcPr>
          <w:p w14:paraId="74A5EB8B" w14:textId="7E8DC8F7" w:rsidR="0023302D" w:rsidRPr="00ED2FC2" w:rsidRDefault="0023302D" w:rsidP="0023302D">
            <w:pPr>
              <w:pStyle w:val="ListParagraph"/>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Tidak valid/perlu revisi besar</w:t>
            </w:r>
          </w:p>
        </w:tc>
      </w:tr>
    </w:tbl>
    <w:p w14:paraId="7DE2A192" w14:textId="77777777" w:rsidR="0023302D" w:rsidRDefault="0023302D" w:rsidP="0023302D">
      <w:pPr>
        <w:pStyle w:val="ListParagraph"/>
        <w:spacing w:after="0" w:line="240" w:lineRule="auto"/>
        <w:ind w:left="1134"/>
        <w:jc w:val="both"/>
        <w:rPr>
          <w:rFonts w:ascii="Times New Roman" w:hAnsi="Times New Roman"/>
          <w:sz w:val="24"/>
          <w:szCs w:val="24"/>
        </w:rPr>
      </w:pPr>
    </w:p>
    <w:p w14:paraId="391895C3" w14:textId="12EB4302" w:rsidR="00000134" w:rsidRDefault="00FD2A67" w:rsidP="00000134">
      <w:pPr>
        <w:ind w:firstLine="567"/>
        <w:jc w:val="both"/>
        <w:rPr>
          <w:sz w:val="24"/>
          <w:szCs w:val="24"/>
        </w:rPr>
      </w:pPr>
      <w:r w:rsidRPr="002C6BC0">
        <w:rPr>
          <w:sz w:val="24"/>
          <w:szCs w:val="24"/>
        </w:rPr>
        <w:t>Penilaian validitas media terdiri dari tiga aspek yaitu aspek pemrograman, komunikasi visual, dan tampilan. Prose</w:t>
      </w:r>
      <w:r w:rsidR="00E021AE">
        <w:rPr>
          <w:sz w:val="24"/>
          <w:szCs w:val="24"/>
        </w:rPr>
        <w:t>s</w:t>
      </w:r>
      <w:r w:rsidRPr="002C6BC0">
        <w:rPr>
          <w:sz w:val="24"/>
          <w:szCs w:val="24"/>
        </w:rPr>
        <w:t xml:space="preserve"> validasi media dilaksanakan sebanyak 2 kali. Hal ini dilakukan karena pada saat proses validasi yang pertama didapat hasil</w:t>
      </w:r>
      <w:r w:rsidR="00511C8F">
        <w:rPr>
          <w:sz w:val="24"/>
          <w:szCs w:val="24"/>
        </w:rPr>
        <w:t xml:space="preserve"> yang</w:t>
      </w:r>
      <w:r w:rsidRPr="002C6BC0">
        <w:rPr>
          <w:sz w:val="24"/>
          <w:szCs w:val="24"/>
        </w:rPr>
        <w:t xml:space="preserve"> tidak valid dan diharuskan revisi besar. Adapun komentar, saran, dan masukan dari ahli media pada proses validasi pertama yakni pada tiap tingkatan </w:t>
      </w:r>
      <w:r w:rsidRPr="002C6BC0">
        <w:rPr>
          <w:sz w:val="24"/>
          <w:szCs w:val="24"/>
        </w:rPr>
        <w:lastRenderedPageBreak/>
        <w:t xml:space="preserve">permainan pengguna diharuskan untuk masuk dengan </w:t>
      </w:r>
      <w:proofErr w:type="gramStart"/>
      <w:r w:rsidRPr="002C6BC0">
        <w:rPr>
          <w:sz w:val="24"/>
          <w:szCs w:val="24"/>
        </w:rPr>
        <w:t>cara</w:t>
      </w:r>
      <w:proofErr w:type="gramEnd"/>
      <w:r w:rsidRPr="002C6BC0">
        <w:rPr>
          <w:sz w:val="24"/>
          <w:szCs w:val="24"/>
        </w:rPr>
        <w:t xml:space="preserve"> menuliskan nama dan Nomor Induk Siswa dan setelah revisi, maka proses masuk dilakukan sebelum masuk pada tampilan awal. Selanjutnya memasukkan waktu menjawab pertanyaan pada tiap tingkatan, dan penambahan soal di tingkatan sedang (</w:t>
      </w:r>
      <w:r w:rsidRPr="002C6BC0">
        <w:rPr>
          <w:i/>
          <w:sz w:val="24"/>
          <w:szCs w:val="24"/>
        </w:rPr>
        <w:t>medium</w:t>
      </w:r>
      <w:r w:rsidRPr="002C6BC0">
        <w:rPr>
          <w:sz w:val="24"/>
          <w:szCs w:val="24"/>
        </w:rPr>
        <w:t>).</w:t>
      </w:r>
      <w:r w:rsidR="00D63EF4">
        <w:rPr>
          <w:sz w:val="24"/>
          <w:szCs w:val="24"/>
        </w:rPr>
        <w:t xml:space="preserve"> Kemudian, pada tiap tingkatan diminta untuk menampilkan waktu agar dapat diukur durasi pengerjaan soal-soal pada </w:t>
      </w:r>
      <w:r w:rsidR="00D63EF4">
        <w:rPr>
          <w:i/>
          <w:sz w:val="24"/>
          <w:szCs w:val="24"/>
        </w:rPr>
        <w:t xml:space="preserve">game </w:t>
      </w:r>
      <w:r w:rsidR="00D63EF4">
        <w:rPr>
          <w:sz w:val="24"/>
          <w:szCs w:val="24"/>
        </w:rPr>
        <w:t>oleh peserta didik.</w:t>
      </w:r>
      <w:r w:rsidRPr="002C6BC0">
        <w:rPr>
          <w:sz w:val="24"/>
          <w:szCs w:val="24"/>
        </w:rPr>
        <w:t xml:space="preserve"> Hasil yang diperoleh pada validasi pertama dapat dilihat pada Tabel 4 di mana secara keseluruhan didapat hasil yakni sebesar 52% dengan kategori tidak valid dan perlu revisi besar. Pada bagian ini terdapat pembaharuan yang didasarkan untuk memenuhi kriteria valid dalam pengembangan media yang dila</w:t>
      </w:r>
      <w:r w:rsidR="00485CDB">
        <w:rPr>
          <w:sz w:val="24"/>
          <w:szCs w:val="24"/>
        </w:rPr>
        <w:t>k</w:t>
      </w:r>
      <w:r w:rsidRPr="002C6BC0">
        <w:rPr>
          <w:sz w:val="24"/>
          <w:szCs w:val="24"/>
        </w:rPr>
        <w:t>ukan diantaranya adalah: 1) awalnya, pada menu masuk (</w:t>
      </w:r>
      <w:r w:rsidRPr="002C6BC0">
        <w:rPr>
          <w:i/>
          <w:sz w:val="24"/>
          <w:szCs w:val="24"/>
        </w:rPr>
        <w:t>login</w:t>
      </w:r>
      <w:r w:rsidRPr="002C6BC0">
        <w:rPr>
          <w:sz w:val="24"/>
          <w:szCs w:val="24"/>
        </w:rPr>
        <w:t xml:space="preserve">) yang awalnya masuk pada tiap-tiap tingkatan </w:t>
      </w:r>
      <w:r w:rsidRPr="002C6BC0">
        <w:rPr>
          <w:i/>
          <w:sz w:val="24"/>
          <w:szCs w:val="24"/>
        </w:rPr>
        <w:t xml:space="preserve">game </w:t>
      </w:r>
      <w:r w:rsidRPr="002C6BC0">
        <w:rPr>
          <w:sz w:val="24"/>
          <w:szCs w:val="24"/>
        </w:rPr>
        <w:t xml:space="preserve">eduaksi, diubah menjadi masuk pada saat menekan ikon aplikasi; 2) pada awalnya tidak ada waktu pada tiap-tiap tingkatan </w:t>
      </w:r>
      <w:r w:rsidRPr="002C6BC0">
        <w:rPr>
          <w:i/>
          <w:sz w:val="24"/>
          <w:szCs w:val="24"/>
        </w:rPr>
        <w:t xml:space="preserve">game </w:t>
      </w:r>
      <w:r w:rsidRPr="002C6BC0">
        <w:rPr>
          <w:sz w:val="24"/>
          <w:szCs w:val="24"/>
        </w:rPr>
        <w:t xml:space="preserve">edukasi untuk menjawab soal, maka diubah menjadi ada waktu pada tiap-tiap tingkatan </w:t>
      </w:r>
      <w:r w:rsidRPr="002C6BC0">
        <w:rPr>
          <w:i/>
          <w:sz w:val="24"/>
          <w:szCs w:val="24"/>
        </w:rPr>
        <w:t xml:space="preserve">game </w:t>
      </w:r>
      <w:r w:rsidRPr="002C6BC0">
        <w:rPr>
          <w:sz w:val="24"/>
          <w:szCs w:val="24"/>
        </w:rPr>
        <w:t>edukasi; 3) soal pada media di tingkat sedang (</w:t>
      </w:r>
      <w:r w:rsidRPr="002C6BC0">
        <w:rPr>
          <w:i/>
          <w:sz w:val="24"/>
          <w:szCs w:val="24"/>
        </w:rPr>
        <w:t>medium</w:t>
      </w:r>
      <w:r w:rsidRPr="002C6BC0">
        <w:rPr>
          <w:sz w:val="24"/>
          <w:szCs w:val="24"/>
        </w:rPr>
        <w:t>) kurang, untuk itu ditambahkan kembali soal-soal tentang penamaan senyawa organik sederhana; 4) soal pada media di tingkat sulit (</w:t>
      </w:r>
      <w:r w:rsidRPr="002C6BC0">
        <w:rPr>
          <w:i/>
          <w:sz w:val="24"/>
          <w:szCs w:val="24"/>
        </w:rPr>
        <w:t>hard</w:t>
      </w:r>
      <w:r w:rsidRPr="002C6BC0">
        <w:rPr>
          <w:sz w:val="24"/>
          <w:szCs w:val="24"/>
        </w:rPr>
        <w:t>) kurang dan ditambah variasi jawaban dan 5) pada awalnya, jika ingin memilih jawab harus menyeret (</w:t>
      </w:r>
      <w:r w:rsidRPr="002C6BC0">
        <w:rPr>
          <w:i/>
          <w:sz w:val="24"/>
          <w:szCs w:val="24"/>
        </w:rPr>
        <w:t>drag</w:t>
      </w:r>
      <w:r w:rsidRPr="002C6BC0">
        <w:rPr>
          <w:sz w:val="24"/>
          <w:szCs w:val="24"/>
        </w:rPr>
        <w:t>) terlebih dahulu dan rawan akan mudah tergeser, tetapi pada bagian ini tidak dilakukan revisi karena berpengaruh pada alogritma dari aplikasi yang digunakan untuk pengembangan media ini.</w:t>
      </w:r>
    </w:p>
    <w:p w14:paraId="5A8D39C2" w14:textId="148BEFE1" w:rsidR="0023302D" w:rsidRPr="0023302D" w:rsidRDefault="0023302D" w:rsidP="00000134">
      <w:pPr>
        <w:ind w:firstLine="567"/>
        <w:jc w:val="both"/>
        <w:rPr>
          <w:sz w:val="24"/>
          <w:szCs w:val="24"/>
        </w:rPr>
      </w:pPr>
      <w:r w:rsidRPr="0023302D">
        <w:rPr>
          <w:sz w:val="24"/>
          <w:szCs w:val="24"/>
        </w:rPr>
        <w:t xml:space="preserve">Selanjutnya, dikarenakan proses validasi media pertama mendapatkan persentase 52% dengan kateogori tidak valid dan perlu dilakukannya revisi besar, untuk itu dilakukan revisi berdasarkan saran, komentar, dan masukan dari ahli media yang selanjutnya dilakukan kembali proses pengembangan dan validasi ulang media. </w:t>
      </w:r>
      <w:r w:rsidR="00FD2A67">
        <w:rPr>
          <w:sz w:val="24"/>
          <w:szCs w:val="24"/>
        </w:rPr>
        <w:t>Adapun h</w:t>
      </w:r>
      <w:r w:rsidRPr="0023302D">
        <w:rPr>
          <w:sz w:val="24"/>
          <w:szCs w:val="24"/>
        </w:rPr>
        <w:t xml:space="preserve">asil validasi kedua dari ahli media didapat persentase sebesar 90% dengan kategori sangat valid. Berikut disajikan Tabel 5 hasil validasi kedua </w:t>
      </w:r>
      <w:r w:rsidR="005457B9">
        <w:rPr>
          <w:sz w:val="24"/>
          <w:szCs w:val="24"/>
        </w:rPr>
        <w:t xml:space="preserve">oleh </w:t>
      </w:r>
      <w:r w:rsidRPr="0023302D">
        <w:rPr>
          <w:sz w:val="24"/>
          <w:szCs w:val="24"/>
        </w:rPr>
        <w:t>ahli media.</w:t>
      </w:r>
    </w:p>
    <w:p w14:paraId="06ED58CB" w14:textId="3A834A4D" w:rsidR="0023302D" w:rsidRPr="00000134" w:rsidRDefault="0023302D" w:rsidP="00000134">
      <w:pPr>
        <w:tabs>
          <w:tab w:val="left" w:pos="426"/>
        </w:tabs>
        <w:jc w:val="both"/>
        <w:rPr>
          <w:sz w:val="21"/>
          <w:szCs w:val="21"/>
        </w:rPr>
      </w:pPr>
      <w:r w:rsidRPr="00000134">
        <w:rPr>
          <w:sz w:val="21"/>
          <w:szCs w:val="21"/>
        </w:rPr>
        <w:t xml:space="preserve">Tabel </w:t>
      </w:r>
      <w:r w:rsidRPr="00000134">
        <w:rPr>
          <w:b/>
          <w:sz w:val="21"/>
          <w:szCs w:val="21"/>
        </w:rPr>
        <w:t>5</w:t>
      </w:r>
      <w:r w:rsidRPr="00000134">
        <w:rPr>
          <w:sz w:val="21"/>
          <w:szCs w:val="21"/>
        </w:rPr>
        <w:t>. Hasil Validasi Kedua Ahli Media</w:t>
      </w:r>
    </w:p>
    <w:tbl>
      <w:tblPr>
        <w:tblStyle w:val="PlainTable2"/>
        <w:tblW w:w="0" w:type="auto"/>
        <w:tblLook w:val="04A0" w:firstRow="1" w:lastRow="0" w:firstColumn="1" w:lastColumn="0" w:noHBand="0" w:noVBand="1"/>
      </w:tblPr>
      <w:tblGrid>
        <w:gridCol w:w="747"/>
        <w:gridCol w:w="2188"/>
        <w:gridCol w:w="2268"/>
        <w:gridCol w:w="4394"/>
      </w:tblGrid>
      <w:tr w:rsidR="0023302D" w:rsidRPr="00ED2FC2" w14:paraId="3F19EE2F" w14:textId="77777777" w:rsidTr="000001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tcPr>
          <w:p w14:paraId="5A7417D2" w14:textId="77777777" w:rsidR="0023302D" w:rsidRPr="00ED2FC2" w:rsidRDefault="0023302D" w:rsidP="00B04F5D">
            <w:pPr>
              <w:pStyle w:val="ListParagraph"/>
              <w:tabs>
                <w:tab w:val="left" w:pos="284"/>
              </w:tabs>
              <w:spacing w:after="0" w:line="240" w:lineRule="auto"/>
              <w:ind w:left="0"/>
              <w:jc w:val="center"/>
              <w:rPr>
                <w:rFonts w:ascii="Times New Roman" w:hAnsi="Times New Roman"/>
                <w:sz w:val="21"/>
                <w:szCs w:val="21"/>
              </w:rPr>
            </w:pPr>
            <w:r w:rsidRPr="00ED2FC2">
              <w:rPr>
                <w:rFonts w:ascii="Times New Roman" w:hAnsi="Times New Roman"/>
                <w:sz w:val="21"/>
                <w:szCs w:val="21"/>
              </w:rPr>
              <w:t>No</w:t>
            </w:r>
          </w:p>
        </w:tc>
        <w:tc>
          <w:tcPr>
            <w:tcW w:w="2188" w:type="dxa"/>
          </w:tcPr>
          <w:p w14:paraId="32C2B658" w14:textId="77777777" w:rsidR="0023302D" w:rsidRPr="00ED2FC2" w:rsidRDefault="0023302D" w:rsidP="00B04F5D">
            <w:pPr>
              <w:pStyle w:val="ListParagraph"/>
              <w:tabs>
                <w:tab w:val="left" w:pos="284"/>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Aspek</w:t>
            </w:r>
          </w:p>
        </w:tc>
        <w:tc>
          <w:tcPr>
            <w:tcW w:w="2268" w:type="dxa"/>
          </w:tcPr>
          <w:p w14:paraId="72DA2CC0" w14:textId="77777777" w:rsidR="0023302D" w:rsidRPr="00ED2FC2" w:rsidRDefault="0023302D" w:rsidP="00B04F5D">
            <w:pPr>
              <w:pStyle w:val="ListParagraph"/>
              <w:tabs>
                <w:tab w:val="left" w:pos="284"/>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Hasil Validasi</w:t>
            </w:r>
          </w:p>
        </w:tc>
        <w:tc>
          <w:tcPr>
            <w:tcW w:w="4394" w:type="dxa"/>
          </w:tcPr>
          <w:p w14:paraId="36F3B956" w14:textId="77777777" w:rsidR="0023302D" w:rsidRPr="00ED2FC2" w:rsidRDefault="0023302D" w:rsidP="00B04F5D">
            <w:pPr>
              <w:pStyle w:val="ListParagraph"/>
              <w:tabs>
                <w:tab w:val="left" w:pos="284"/>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Kriteria</w:t>
            </w:r>
          </w:p>
        </w:tc>
      </w:tr>
      <w:tr w:rsidR="0023302D" w:rsidRPr="00ED2FC2" w14:paraId="00A8E751" w14:textId="77777777" w:rsidTr="00000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tcBorders>
              <w:bottom w:val="nil"/>
            </w:tcBorders>
          </w:tcPr>
          <w:p w14:paraId="60D36806" w14:textId="77777777" w:rsidR="0023302D" w:rsidRPr="00ED2FC2" w:rsidRDefault="0023302D" w:rsidP="00B04F5D">
            <w:pPr>
              <w:pStyle w:val="ListParagraph"/>
              <w:tabs>
                <w:tab w:val="left" w:pos="284"/>
              </w:tabs>
              <w:spacing w:after="0" w:line="240" w:lineRule="auto"/>
              <w:ind w:left="0"/>
              <w:jc w:val="center"/>
              <w:rPr>
                <w:rFonts w:ascii="Times New Roman" w:hAnsi="Times New Roman"/>
                <w:b w:val="0"/>
                <w:sz w:val="21"/>
                <w:szCs w:val="21"/>
              </w:rPr>
            </w:pPr>
            <w:r w:rsidRPr="00ED2FC2">
              <w:rPr>
                <w:rFonts w:ascii="Times New Roman" w:hAnsi="Times New Roman"/>
                <w:b w:val="0"/>
                <w:sz w:val="21"/>
                <w:szCs w:val="21"/>
              </w:rPr>
              <w:t>1</w:t>
            </w:r>
          </w:p>
        </w:tc>
        <w:tc>
          <w:tcPr>
            <w:tcW w:w="2188" w:type="dxa"/>
            <w:tcBorders>
              <w:bottom w:val="nil"/>
            </w:tcBorders>
          </w:tcPr>
          <w:p w14:paraId="294A9E0D" w14:textId="77777777" w:rsidR="0023302D" w:rsidRPr="00ED2FC2" w:rsidRDefault="0023302D" w:rsidP="00B04F5D">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Pemrograman</w:t>
            </w:r>
          </w:p>
        </w:tc>
        <w:tc>
          <w:tcPr>
            <w:tcW w:w="2268" w:type="dxa"/>
            <w:tcBorders>
              <w:bottom w:val="nil"/>
            </w:tcBorders>
          </w:tcPr>
          <w:p w14:paraId="2E9E1378" w14:textId="2457866C" w:rsidR="0023302D" w:rsidRPr="00ED2FC2" w:rsidRDefault="0023302D" w:rsidP="00B04F5D">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85%</w:t>
            </w:r>
          </w:p>
        </w:tc>
        <w:tc>
          <w:tcPr>
            <w:tcW w:w="4394" w:type="dxa"/>
            <w:tcBorders>
              <w:bottom w:val="nil"/>
            </w:tcBorders>
          </w:tcPr>
          <w:p w14:paraId="015DA5A9" w14:textId="6BD47E59" w:rsidR="0023302D" w:rsidRPr="00ED2FC2" w:rsidRDefault="0023302D" w:rsidP="00B04F5D">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Sangat valid</w:t>
            </w:r>
          </w:p>
        </w:tc>
      </w:tr>
      <w:tr w:rsidR="0023302D" w:rsidRPr="00ED2FC2" w14:paraId="5B0FBFC4" w14:textId="77777777" w:rsidTr="00000134">
        <w:tc>
          <w:tcPr>
            <w:cnfStyle w:val="001000000000" w:firstRow="0" w:lastRow="0" w:firstColumn="1" w:lastColumn="0" w:oddVBand="0" w:evenVBand="0" w:oddHBand="0" w:evenHBand="0" w:firstRowFirstColumn="0" w:firstRowLastColumn="0" w:lastRowFirstColumn="0" w:lastRowLastColumn="0"/>
            <w:tcW w:w="747" w:type="dxa"/>
            <w:tcBorders>
              <w:top w:val="nil"/>
              <w:bottom w:val="nil"/>
            </w:tcBorders>
          </w:tcPr>
          <w:p w14:paraId="6ABEB443" w14:textId="77777777" w:rsidR="0023302D" w:rsidRPr="00ED2FC2" w:rsidRDefault="0023302D" w:rsidP="00B04F5D">
            <w:pPr>
              <w:pStyle w:val="ListParagraph"/>
              <w:tabs>
                <w:tab w:val="left" w:pos="284"/>
              </w:tabs>
              <w:spacing w:after="0" w:line="240" w:lineRule="auto"/>
              <w:ind w:left="0"/>
              <w:jc w:val="center"/>
              <w:rPr>
                <w:rFonts w:ascii="Times New Roman" w:hAnsi="Times New Roman"/>
                <w:b w:val="0"/>
                <w:sz w:val="21"/>
                <w:szCs w:val="21"/>
              </w:rPr>
            </w:pPr>
            <w:r w:rsidRPr="00ED2FC2">
              <w:rPr>
                <w:rFonts w:ascii="Times New Roman" w:hAnsi="Times New Roman"/>
                <w:b w:val="0"/>
                <w:sz w:val="21"/>
                <w:szCs w:val="21"/>
              </w:rPr>
              <w:t>2</w:t>
            </w:r>
          </w:p>
        </w:tc>
        <w:tc>
          <w:tcPr>
            <w:tcW w:w="2188" w:type="dxa"/>
            <w:tcBorders>
              <w:top w:val="nil"/>
              <w:bottom w:val="nil"/>
            </w:tcBorders>
          </w:tcPr>
          <w:p w14:paraId="31166FA1" w14:textId="70893706" w:rsidR="0023302D" w:rsidRPr="00ED2FC2" w:rsidRDefault="0023302D" w:rsidP="00B04F5D">
            <w:pPr>
              <w:pStyle w:val="ListParagraph"/>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Komun</w:t>
            </w:r>
            <w:r w:rsidR="000D3D42" w:rsidRPr="00ED2FC2">
              <w:rPr>
                <w:rFonts w:ascii="Times New Roman" w:hAnsi="Times New Roman"/>
                <w:sz w:val="21"/>
                <w:szCs w:val="21"/>
              </w:rPr>
              <w:t>i</w:t>
            </w:r>
            <w:r w:rsidRPr="00ED2FC2">
              <w:rPr>
                <w:rFonts w:ascii="Times New Roman" w:hAnsi="Times New Roman"/>
                <w:sz w:val="21"/>
                <w:szCs w:val="21"/>
              </w:rPr>
              <w:t>kasi Visual</w:t>
            </w:r>
          </w:p>
        </w:tc>
        <w:tc>
          <w:tcPr>
            <w:tcW w:w="2268" w:type="dxa"/>
            <w:tcBorders>
              <w:top w:val="nil"/>
              <w:bottom w:val="nil"/>
            </w:tcBorders>
          </w:tcPr>
          <w:p w14:paraId="44C53354" w14:textId="5F4882BE" w:rsidR="0023302D" w:rsidRPr="00ED2FC2" w:rsidRDefault="0023302D" w:rsidP="00B04F5D">
            <w:pPr>
              <w:pStyle w:val="ListParagraph"/>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90%</w:t>
            </w:r>
          </w:p>
        </w:tc>
        <w:tc>
          <w:tcPr>
            <w:tcW w:w="4394" w:type="dxa"/>
            <w:tcBorders>
              <w:top w:val="nil"/>
              <w:bottom w:val="nil"/>
            </w:tcBorders>
          </w:tcPr>
          <w:p w14:paraId="5C4EEE10" w14:textId="7E4F61D2" w:rsidR="0023302D" w:rsidRPr="00ED2FC2" w:rsidRDefault="0023302D" w:rsidP="00B04F5D">
            <w:pPr>
              <w:pStyle w:val="ListParagraph"/>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Sangat valid</w:t>
            </w:r>
          </w:p>
        </w:tc>
      </w:tr>
      <w:tr w:rsidR="0023302D" w:rsidRPr="00ED2FC2" w14:paraId="40BD0CFB" w14:textId="77777777" w:rsidTr="00000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tcBorders>
              <w:top w:val="nil"/>
              <w:bottom w:val="nil"/>
            </w:tcBorders>
          </w:tcPr>
          <w:p w14:paraId="063CA7E2" w14:textId="77777777" w:rsidR="0023302D" w:rsidRPr="00ED2FC2" w:rsidRDefault="0023302D" w:rsidP="00B04F5D">
            <w:pPr>
              <w:pStyle w:val="ListParagraph"/>
              <w:tabs>
                <w:tab w:val="left" w:pos="284"/>
              </w:tabs>
              <w:spacing w:after="0" w:line="240" w:lineRule="auto"/>
              <w:ind w:left="0"/>
              <w:jc w:val="center"/>
              <w:rPr>
                <w:rFonts w:ascii="Times New Roman" w:hAnsi="Times New Roman"/>
                <w:b w:val="0"/>
                <w:sz w:val="21"/>
                <w:szCs w:val="21"/>
              </w:rPr>
            </w:pPr>
            <w:r w:rsidRPr="00ED2FC2">
              <w:rPr>
                <w:rFonts w:ascii="Times New Roman" w:hAnsi="Times New Roman"/>
                <w:b w:val="0"/>
                <w:sz w:val="21"/>
                <w:szCs w:val="21"/>
              </w:rPr>
              <w:t>3</w:t>
            </w:r>
          </w:p>
        </w:tc>
        <w:tc>
          <w:tcPr>
            <w:tcW w:w="2188" w:type="dxa"/>
            <w:tcBorders>
              <w:top w:val="nil"/>
              <w:bottom w:val="nil"/>
            </w:tcBorders>
          </w:tcPr>
          <w:p w14:paraId="60014F3C" w14:textId="77777777" w:rsidR="0023302D" w:rsidRPr="00ED2FC2" w:rsidRDefault="0023302D" w:rsidP="00B04F5D">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Tampilan</w:t>
            </w:r>
          </w:p>
        </w:tc>
        <w:tc>
          <w:tcPr>
            <w:tcW w:w="2268" w:type="dxa"/>
            <w:tcBorders>
              <w:top w:val="nil"/>
              <w:bottom w:val="nil"/>
            </w:tcBorders>
          </w:tcPr>
          <w:p w14:paraId="2D498B3D" w14:textId="4A4EA6CB" w:rsidR="0023302D" w:rsidRPr="00ED2FC2" w:rsidRDefault="0023302D" w:rsidP="00B04F5D">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94%</w:t>
            </w:r>
          </w:p>
        </w:tc>
        <w:tc>
          <w:tcPr>
            <w:tcW w:w="4394" w:type="dxa"/>
            <w:tcBorders>
              <w:top w:val="nil"/>
              <w:bottom w:val="nil"/>
            </w:tcBorders>
          </w:tcPr>
          <w:p w14:paraId="796F5FD9" w14:textId="3A85EED5" w:rsidR="0023302D" w:rsidRPr="00ED2FC2" w:rsidRDefault="0023302D" w:rsidP="00B04F5D">
            <w:pPr>
              <w:pStyle w:val="ListParagraph"/>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Sangat valid</w:t>
            </w:r>
          </w:p>
        </w:tc>
      </w:tr>
      <w:tr w:rsidR="0023302D" w:rsidRPr="00ED2FC2" w14:paraId="1F47539B" w14:textId="77777777" w:rsidTr="00000134">
        <w:tc>
          <w:tcPr>
            <w:cnfStyle w:val="001000000000" w:firstRow="0" w:lastRow="0" w:firstColumn="1" w:lastColumn="0" w:oddVBand="0" w:evenVBand="0" w:oddHBand="0" w:evenHBand="0" w:firstRowFirstColumn="0" w:firstRowLastColumn="0" w:lastRowFirstColumn="0" w:lastRowLastColumn="0"/>
            <w:tcW w:w="2935" w:type="dxa"/>
            <w:gridSpan w:val="2"/>
          </w:tcPr>
          <w:p w14:paraId="2FA7CA7B" w14:textId="77777777" w:rsidR="0023302D" w:rsidRPr="00ED2FC2" w:rsidRDefault="0023302D" w:rsidP="00B04F5D">
            <w:pPr>
              <w:pStyle w:val="ListParagraph"/>
              <w:tabs>
                <w:tab w:val="left" w:pos="284"/>
              </w:tabs>
              <w:spacing w:after="0" w:line="240" w:lineRule="auto"/>
              <w:ind w:left="0"/>
              <w:jc w:val="center"/>
              <w:rPr>
                <w:rFonts w:ascii="Times New Roman" w:hAnsi="Times New Roman"/>
                <w:bCs w:val="0"/>
                <w:sz w:val="21"/>
                <w:szCs w:val="21"/>
              </w:rPr>
            </w:pPr>
            <w:r w:rsidRPr="00ED2FC2">
              <w:rPr>
                <w:rFonts w:ascii="Times New Roman" w:hAnsi="Times New Roman"/>
                <w:sz w:val="21"/>
                <w:szCs w:val="21"/>
              </w:rPr>
              <w:t>Rata-rata</w:t>
            </w:r>
          </w:p>
        </w:tc>
        <w:tc>
          <w:tcPr>
            <w:tcW w:w="2268" w:type="dxa"/>
            <w:tcBorders>
              <w:top w:val="nil"/>
            </w:tcBorders>
          </w:tcPr>
          <w:p w14:paraId="530FAD98" w14:textId="2956486F" w:rsidR="0023302D" w:rsidRPr="00ED2FC2" w:rsidRDefault="0023302D" w:rsidP="00B04F5D">
            <w:pPr>
              <w:pStyle w:val="ListParagraph"/>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90%</w:t>
            </w:r>
          </w:p>
        </w:tc>
        <w:tc>
          <w:tcPr>
            <w:tcW w:w="4394" w:type="dxa"/>
            <w:tcBorders>
              <w:top w:val="nil"/>
            </w:tcBorders>
          </w:tcPr>
          <w:p w14:paraId="1B83830D" w14:textId="024169E1" w:rsidR="0023302D" w:rsidRPr="00ED2FC2" w:rsidRDefault="0023302D" w:rsidP="00B04F5D">
            <w:pPr>
              <w:pStyle w:val="ListParagraph"/>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r w:rsidRPr="00ED2FC2">
              <w:rPr>
                <w:rFonts w:ascii="Times New Roman" w:hAnsi="Times New Roman"/>
                <w:sz w:val="21"/>
                <w:szCs w:val="21"/>
              </w:rPr>
              <w:t>Sangat valid</w:t>
            </w:r>
          </w:p>
        </w:tc>
      </w:tr>
    </w:tbl>
    <w:p w14:paraId="69BA7427" w14:textId="0CF5668A" w:rsidR="002C6BC0" w:rsidRPr="00D05F20" w:rsidRDefault="002C6BC0" w:rsidP="00D05F20">
      <w:pPr>
        <w:jc w:val="both"/>
        <w:rPr>
          <w:sz w:val="24"/>
          <w:szCs w:val="24"/>
        </w:rPr>
      </w:pPr>
    </w:p>
    <w:p w14:paraId="2977232D" w14:textId="5369C0FC" w:rsidR="0023302D" w:rsidRPr="002C6BC0" w:rsidRDefault="002D3010" w:rsidP="00000134">
      <w:pPr>
        <w:pStyle w:val="ListParagraph"/>
        <w:spacing w:after="0" w:line="240" w:lineRule="auto"/>
        <w:ind w:left="0" w:firstLine="567"/>
        <w:jc w:val="both"/>
        <w:rPr>
          <w:rFonts w:ascii="Times New Roman" w:hAnsi="Times New Roman"/>
          <w:sz w:val="24"/>
          <w:szCs w:val="24"/>
        </w:rPr>
      </w:pPr>
      <w:r>
        <w:rPr>
          <w:rFonts w:ascii="Times New Roman" w:hAnsi="Times New Roman"/>
          <w:sz w:val="24"/>
          <w:szCs w:val="24"/>
        </w:rPr>
        <w:t>Setelah melaksanakan</w:t>
      </w:r>
      <w:r w:rsidR="0023302D" w:rsidRPr="002C6BC0">
        <w:rPr>
          <w:rFonts w:ascii="Times New Roman" w:hAnsi="Times New Roman"/>
          <w:sz w:val="24"/>
          <w:szCs w:val="24"/>
        </w:rPr>
        <w:t xml:space="preserve"> proses pengembangan berdasarkan komentar, saran, dan masukan dari ahli media, maka hasil yang diperoleh dari ma</w:t>
      </w:r>
      <w:r w:rsidR="00BB2902">
        <w:rPr>
          <w:rFonts w:ascii="Times New Roman" w:hAnsi="Times New Roman"/>
          <w:sz w:val="24"/>
          <w:szCs w:val="24"/>
        </w:rPr>
        <w:t>sing-masing aspek yakni pada asp</w:t>
      </w:r>
      <w:r w:rsidR="0023302D" w:rsidRPr="002C6BC0">
        <w:rPr>
          <w:rFonts w:ascii="Times New Roman" w:hAnsi="Times New Roman"/>
          <w:sz w:val="24"/>
          <w:szCs w:val="24"/>
        </w:rPr>
        <w:t>ek pemrograman didapat persentasi yakni sebesar 85% Pada aspek komunikasi visual didapat persentase yakni sebesar 90% Kemudian aspek tampilan didapat persentase yakni sebesar 94% Keseluruhan penilaian validasi materi yang didapat yakni sebesar 90% dengan kategori sangat valid. Men</w:t>
      </w:r>
      <w:r w:rsidR="00920E13" w:rsidRPr="002C6BC0">
        <w:rPr>
          <w:rFonts w:ascii="Times New Roman" w:hAnsi="Times New Roman"/>
          <w:sz w:val="24"/>
          <w:szCs w:val="24"/>
        </w:rPr>
        <w:t xml:space="preserve">urut </w:t>
      </w:r>
      <w:r w:rsidR="00920E13" w:rsidRPr="002C6BC0">
        <w:rPr>
          <w:rFonts w:ascii="Times New Roman" w:hAnsi="Times New Roman"/>
          <w:sz w:val="24"/>
          <w:szCs w:val="24"/>
        </w:rPr>
        <w:fldChar w:fldCharType="begin" w:fldLock="1"/>
      </w:r>
      <w:r w:rsidR="00920E13" w:rsidRPr="002C6BC0">
        <w:rPr>
          <w:rFonts w:ascii="Times New Roman" w:hAnsi="Times New Roman"/>
          <w:sz w:val="24"/>
          <w:szCs w:val="24"/>
        </w:rPr>
        <w:instrText>ADDIN CSL_CITATION {"citationItems":[{"id":"ITEM-1","itemData":{"ISBN":"1963101219","ISSN":"0044-2771","abstract":"Barrett's esophagus (BE) is an intestinal metaplasia of the distal esophagus in which squamous cells are replaced by a columnar epithelium. It is considered as a premalignant lesion, which can lead to esophageal adenocarcinoma, a very aggressive type of cancer, and can often be found in patients with gastro-esophageal reflux disease (GERD). In spite of the widespread use of acid-suppressing therapy with proton pump inhibitors, the incidence of adenocarcinoma has been steadily rising during the last 30 years. So, it can strongly be suggested that refluxed material other than acid might contribute to the progression of cancer within Barrett's esophagus. Along with gastric acid, bile acids enter the esophagus during an episode of reflux, and bile acids may be important in carcinogenesis. In their refluxates, patients with GERD and BE show high concentrations of the hydrophobic bile salt deoxycholic acid (DCA), which has cytotoxic effects and is able to induce DNA damage in different cell types. Other bile acids, like the hydrophilic urodeoxycholic acid (UDCA), have been therapeutically used to treat cholestatic liver diseases and to prevent colon carcinoma. This article reviews the effects of bile acids and points out new perceptions in the progression of Barrett's-associated carcinogenesis. © Georg Thieme Verlag KG Stuttgart · New York.","author":[{"dropping-particle":"","family":"HIKAM","given":"ARIF RAHMAN","non-dropping-particle":"","parse-names":false,"suffix":""}],"container-title":"Universitas Negeri Semarang","id":"ITEM-1","issued":{"date-parts":[["2013"]]},"number-of-pages":"Semarang. Universitas Negeri Semarang.","title":"Pengembangan Game Edukasi Visual Novel Berbasis Pembangunan Karakter","type":"book"},"uris":["http://www.mendeley.com/documents/?uuid=a03cbffc-2770-48f3-b885-40eb99241e19"]}],"mendeley":{"formattedCitation":"(HIKAM 2013)","manualFormatting":"Hikam (2013)","plainTextFormattedCitation":"(HIKAM 2013)","previouslyFormattedCitation":"(HIKAM 2013)"},"properties":{"noteIndex":0},"schema":"https://github.com/citation-style-language/schema/raw/master/csl-citation.json"}</w:instrText>
      </w:r>
      <w:r w:rsidR="00920E13" w:rsidRPr="002C6BC0">
        <w:rPr>
          <w:rFonts w:ascii="Times New Roman" w:hAnsi="Times New Roman"/>
          <w:sz w:val="24"/>
          <w:szCs w:val="24"/>
        </w:rPr>
        <w:fldChar w:fldCharType="separate"/>
      </w:r>
      <w:r w:rsidR="00920E13" w:rsidRPr="002C6BC0">
        <w:rPr>
          <w:rFonts w:ascii="Times New Roman" w:hAnsi="Times New Roman"/>
          <w:noProof/>
          <w:sz w:val="24"/>
          <w:szCs w:val="24"/>
        </w:rPr>
        <w:t>Hikam (2013)</w:t>
      </w:r>
      <w:r w:rsidR="00920E13" w:rsidRPr="002C6BC0">
        <w:rPr>
          <w:rFonts w:ascii="Times New Roman" w:hAnsi="Times New Roman"/>
          <w:sz w:val="24"/>
          <w:szCs w:val="24"/>
        </w:rPr>
        <w:fldChar w:fldCharType="end"/>
      </w:r>
      <w:r w:rsidR="0023302D" w:rsidRPr="002C6BC0">
        <w:rPr>
          <w:rFonts w:ascii="Times New Roman" w:hAnsi="Times New Roman"/>
          <w:sz w:val="24"/>
          <w:szCs w:val="24"/>
        </w:rPr>
        <w:t xml:space="preserve">, ketika peserta didik mendapati media pembelajaran dengan tampilan animasi dan suara yang menarik, peserta didik dihadapkan dengan kenyamanan yang membuat peserta didik betah berlama-lama menikmatinya. Adapun saran, komentar, dan masukan yang diberikan oleh ahli media terhadap validasi kedua pengembangan </w:t>
      </w:r>
      <w:r w:rsidR="0023302D" w:rsidRPr="002C6BC0">
        <w:rPr>
          <w:rFonts w:ascii="Times New Roman" w:hAnsi="Times New Roman"/>
          <w:i/>
          <w:sz w:val="24"/>
          <w:szCs w:val="24"/>
        </w:rPr>
        <w:t xml:space="preserve">game </w:t>
      </w:r>
      <w:r w:rsidR="0023302D" w:rsidRPr="002C6BC0">
        <w:rPr>
          <w:rFonts w:ascii="Times New Roman" w:hAnsi="Times New Roman"/>
          <w:sz w:val="24"/>
          <w:szCs w:val="24"/>
        </w:rPr>
        <w:t xml:space="preserve">edukasi </w:t>
      </w:r>
      <w:r w:rsidR="0023302D" w:rsidRPr="002C6BC0">
        <w:rPr>
          <w:rFonts w:ascii="Times New Roman" w:hAnsi="Times New Roman"/>
          <w:i/>
          <w:sz w:val="24"/>
          <w:szCs w:val="24"/>
        </w:rPr>
        <w:t>drag and drop</w:t>
      </w:r>
      <w:r w:rsidR="0023302D" w:rsidRPr="002C6BC0">
        <w:rPr>
          <w:rFonts w:ascii="Times New Roman" w:hAnsi="Times New Roman"/>
          <w:sz w:val="24"/>
          <w:szCs w:val="24"/>
        </w:rPr>
        <w:t xml:space="preserve"> adalah secara keseluruhan sudah cukup bagus. Hal ini sejalan dengan pendapat</w:t>
      </w:r>
      <w:r w:rsidR="00920E13" w:rsidRPr="002C6BC0">
        <w:rPr>
          <w:rFonts w:ascii="Times New Roman" w:hAnsi="Times New Roman"/>
          <w:sz w:val="24"/>
          <w:szCs w:val="24"/>
        </w:rPr>
        <w:t xml:space="preserve"> </w:t>
      </w:r>
      <w:r w:rsidR="00920E13" w:rsidRPr="002C6BC0">
        <w:rPr>
          <w:rFonts w:ascii="Times New Roman" w:hAnsi="Times New Roman"/>
          <w:sz w:val="24"/>
          <w:szCs w:val="24"/>
        </w:rPr>
        <w:fldChar w:fldCharType="begin" w:fldLock="1"/>
      </w:r>
      <w:r w:rsidR="00920E13" w:rsidRPr="002C6BC0">
        <w:rPr>
          <w:rFonts w:ascii="Times New Roman" w:hAnsi="Times New Roman"/>
          <w:sz w:val="24"/>
          <w:szCs w:val="24"/>
        </w:rPr>
        <w:instrText>ADDIN CSL_CITATION {"citationItems":[{"id":"ITEM-1","itemData":{"author":[{"dropping-particle":"","family":"Putri","given":"Wenggita Maulani","non-dropping-particle":"","parse-names":false,"suffix":""},{"dropping-particle":"","family":"Bakri","given":"Fauzi","non-dropping-particle":"","parse-names":false,"suffix":""},{"dropping-particle":"","family":"Permana","given":"Andreas Handjoko","non-dropping-particle":"","parse-names":false,"suffix":""}],"id":"ITEM-1","issued":{"date-parts":[["2016"]]},"page":"83-88","title":"Pengembangan Media Pembelajaran Berbasis Multimedia Augmented Reality","type":"article-journal","volume":"V"},"uris":["http://www.mendeley.com/documents/?uuid=26b9e637-872a-40d6-aa54-fe0ed564f58c"]}],"mendeley":{"formattedCitation":"(Putri, Bakri, and Permana 2016)","manualFormatting":"Rasyid dkk. (2016)","plainTextFormattedCitation":"(Putri, Bakri, and Permana 2016)","previouslyFormattedCitation":"(Putri, Bakri, and Permana 2016)"},"properties":{"noteIndex":0},"schema":"https://github.com/citation-style-language/schema/raw/master/csl-citation.json"}</w:instrText>
      </w:r>
      <w:r w:rsidR="00920E13" w:rsidRPr="002C6BC0">
        <w:rPr>
          <w:rFonts w:ascii="Times New Roman" w:hAnsi="Times New Roman"/>
          <w:sz w:val="24"/>
          <w:szCs w:val="24"/>
        </w:rPr>
        <w:fldChar w:fldCharType="separate"/>
      </w:r>
      <w:r w:rsidR="00920E13" w:rsidRPr="002C6BC0">
        <w:rPr>
          <w:rFonts w:ascii="Times New Roman" w:hAnsi="Times New Roman"/>
          <w:noProof/>
          <w:sz w:val="24"/>
          <w:szCs w:val="24"/>
        </w:rPr>
        <w:t>Rasyid dkk. (2016)</w:t>
      </w:r>
      <w:r w:rsidR="00920E13" w:rsidRPr="002C6BC0">
        <w:rPr>
          <w:rFonts w:ascii="Times New Roman" w:hAnsi="Times New Roman"/>
          <w:sz w:val="24"/>
          <w:szCs w:val="24"/>
        </w:rPr>
        <w:fldChar w:fldCharType="end"/>
      </w:r>
      <w:r w:rsidR="0023302D" w:rsidRPr="002C6BC0">
        <w:rPr>
          <w:rFonts w:ascii="Times New Roman" w:hAnsi="Times New Roman"/>
          <w:sz w:val="24"/>
          <w:szCs w:val="24"/>
        </w:rPr>
        <w:t xml:space="preserve">, bahwa penggunaan media pembelajaran pada </w:t>
      </w:r>
      <w:r w:rsidR="00992CE3">
        <w:rPr>
          <w:rFonts w:ascii="Times New Roman" w:hAnsi="Times New Roman"/>
          <w:sz w:val="24"/>
          <w:szCs w:val="24"/>
        </w:rPr>
        <w:t xml:space="preserve">tahap orientasi pengajaran </w:t>
      </w:r>
      <w:proofErr w:type="gramStart"/>
      <w:r w:rsidR="00992CE3">
        <w:rPr>
          <w:rFonts w:ascii="Times New Roman" w:hAnsi="Times New Roman"/>
          <w:sz w:val="24"/>
          <w:szCs w:val="24"/>
        </w:rPr>
        <w:t>akan</w:t>
      </w:r>
      <w:proofErr w:type="gramEnd"/>
      <w:r w:rsidR="00992CE3">
        <w:rPr>
          <w:rFonts w:ascii="Times New Roman" w:hAnsi="Times New Roman"/>
          <w:sz w:val="24"/>
          <w:szCs w:val="24"/>
        </w:rPr>
        <w:t xml:space="preserve"> </w:t>
      </w:r>
      <w:r w:rsidR="0023302D" w:rsidRPr="002C6BC0">
        <w:rPr>
          <w:rFonts w:ascii="Times New Roman" w:hAnsi="Times New Roman"/>
          <w:sz w:val="24"/>
          <w:szCs w:val="24"/>
        </w:rPr>
        <w:t>sangat membantu keefektifkan proses pembelajaran dan penyampaian isi pelajaran pada saat itu. Di samping membangkitkan motivasi dan minat peserta didik, media pengajaran juga dapat membantu peserta did</w:t>
      </w:r>
      <w:r w:rsidR="00907B1B">
        <w:rPr>
          <w:rFonts w:ascii="Times New Roman" w:hAnsi="Times New Roman"/>
          <w:sz w:val="24"/>
          <w:szCs w:val="24"/>
        </w:rPr>
        <w:t>i</w:t>
      </w:r>
      <w:r w:rsidR="0023302D" w:rsidRPr="002C6BC0">
        <w:rPr>
          <w:rFonts w:ascii="Times New Roman" w:hAnsi="Times New Roman"/>
          <w:sz w:val="24"/>
          <w:szCs w:val="24"/>
        </w:rPr>
        <w:t xml:space="preserve">k dalam meningkatkan pemahaman, menyajikan data dengan menarik, memudahkan penafsiran data, dan memadatkan informasi. </w:t>
      </w:r>
    </w:p>
    <w:p w14:paraId="4ACFDD25" w14:textId="77777777" w:rsidR="00B852B7" w:rsidRPr="00C65FBD" w:rsidRDefault="00B852B7" w:rsidP="00410005">
      <w:pPr>
        <w:jc w:val="both"/>
        <w:rPr>
          <w:sz w:val="24"/>
          <w:szCs w:val="24"/>
        </w:rPr>
      </w:pPr>
    </w:p>
    <w:p w14:paraId="0D26650B" w14:textId="78CB8670" w:rsidR="00B852B7" w:rsidRDefault="00B852B7" w:rsidP="00410005">
      <w:pPr>
        <w:pStyle w:val="ListParagraph"/>
        <w:numPr>
          <w:ilvl w:val="0"/>
          <w:numId w:val="19"/>
        </w:numPr>
        <w:tabs>
          <w:tab w:val="left" w:pos="426"/>
        </w:tabs>
        <w:spacing w:after="0" w:line="240" w:lineRule="auto"/>
        <w:ind w:left="284" w:hanging="284"/>
        <w:jc w:val="both"/>
        <w:rPr>
          <w:rFonts w:ascii="Times New Roman" w:hAnsi="Times New Roman"/>
          <w:b/>
          <w:sz w:val="24"/>
          <w:szCs w:val="24"/>
        </w:rPr>
      </w:pPr>
      <w:r w:rsidRPr="00993103">
        <w:rPr>
          <w:rFonts w:ascii="Times New Roman" w:hAnsi="Times New Roman"/>
          <w:b/>
          <w:sz w:val="24"/>
          <w:szCs w:val="24"/>
        </w:rPr>
        <w:t>Kesimpulan</w:t>
      </w:r>
    </w:p>
    <w:p w14:paraId="23567499" w14:textId="314C450F" w:rsidR="007727A4" w:rsidRDefault="00410005" w:rsidP="00C67E33">
      <w:pPr>
        <w:ind w:firstLine="567"/>
        <w:jc w:val="both"/>
        <w:rPr>
          <w:sz w:val="24"/>
          <w:szCs w:val="24"/>
        </w:rPr>
      </w:pPr>
      <w:r w:rsidRPr="00410005">
        <w:rPr>
          <w:sz w:val="24"/>
          <w:szCs w:val="24"/>
        </w:rPr>
        <w:t xml:space="preserve">Berdasarkan penelitian yang telah dilakukan, maka didapat kesimpulan </w:t>
      </w:r>
      <w:r>
        <w:rPr>
          <w:sz w:val="24"/>
          <w:szCs w:val="24"/>
        </w:rPr>
        <w:t>bahwa h</w:t>
      </w:r>
      <w:r w:rsidRPr="00410005">
        <w:rPr>
          <w:sz w:val="24"/>
          <w:szCs w:val="24"/>
        </w:rPr>
        <w:t xml:space="preserve">asil validasi dari </w:t>
      </w:r>
      <w:r w:rsidRPr="00410005">
        <w:rPr>
          <w:i/>
          <w:sz w:val="24"/>
          <w:szCs w:val="24"/>
        </w:rPr>
        <w:t xml:space="preserve">game </w:t>
      </w:r>
      <w:r w:rsidRPr="00410005">
        <w:rPr>
          <w:sz w:val="24"/>
          <w:szCs w:val="24"/>
        </w:rPr>
        <w:t xml:space="preserve">edukasi </w:t>
      </w:r>
      <w:r w:rsidRPr="00410005">
        <w:rPr>
          <w:i/>
          <w:sz w:val="24"/>
          <w:szCs w:val="24"/>
        </w:rPr>
        <w:t>drag and drop</w:t>
      </w:r>
      <w:r w:rsidRPr="00410005">
        <w:rPr>
          <w:sz w:val="24"/>
          <w:szCs w:val="24"/>
        </w:rPr>
        <w:t xml:space="preserve"> berbasis Android pada materi tata nama senyawa kimia </w:t>
      </w:r>
      <w:r w:rsidR="00C67E33">
        <w:rPr>
          <w:sz w:val="24"/>
          <w:szCs w:val="24"/>
        </w:rPr>
        <w:t xml:space="preserve">kelas X SMA </w:t>
      </w:r>
      <w:r w:rsidRPr="00410005">
        <w:rPr>
          <w:sz w:val="24"/>
          <w:szCs w:val="24"/>
        </w:rPr>
        <w:t xml:space="preserve">untuk validasi materi didapat hasil yakni sebesar 80% dengan kategori valid/dapat digunakan namun perlu revisi kecil </w:t>
      </w:r>
      <w:r>
        <w:rPr>
          <w:sz w:val="24"/>
          <w:szCs w:val="24"/>
        </w:rPr>
        <w:t xml:space="preserve">dan </w:t>
      </w:r>
      <w:r w:rsidRPr="00410005">
        <w:rPr>
          <w:sz w:val="24"/>
          <w:szCs w:val="24"/>
        </w:rPr>
        <w:t xml:space="preserve">validasi media didapat hasil yakni sebesar 90% dengan kategori </w:t>
      </w:r>
      <w:r>
        <w:rPr>
          <w:sz w:val="24"/>
          <w:szCs w:val="24"/>
        </w:rPr>
        <w:t>sangat valid</w:t>
      </w:r>
      <w:r w:rsidRPr="00410005">
        <w:rPr>
          <w:sz w:val="24"/>
          <w:szCs w:val="24"/>
        </w:rPr>
        <w:t>.</w:t>
      </w:r>
    </w:p>
    <w:p w14:paraId="18FC41B7" w14:textId="77777777" w:rsidR="00B852B7" w:rsidRPr="00704953" w:rsidRDefault="00B852B7" w:rsidP="0023302D">
      <w:pPr>
        <w:pStyle w:val="ListParagraph"/>
        <w:numPr>
          <w:ilvl w:val="0"/>
          <w:numId w:val="19"/>
        </w:numPr>
        <w:tabs>
          <w:tab w:val="left" w:pos="426"/>
        </w:tabs>
        <w:spacing w:after="0" w:line="240" w:lineRule="auto"/>
        <w:ind w:left="284" w:hanging="284"/>
        <w:jc w:val="both"/>
        <w:rPr>
          <w:rFonts w:ascii="Times New Roman" w:hAnsi="Times New Roman"/>
          <w:sz w:val="24"/>
          <w:szCs w:val="24"/>
        </w:rPr>
      </w:pPr>
      <w:r w:rsidRPr="00C65FBD">
        <w:rPr>
          <w:rFonts w:ascii="Times New Roman" w:hAnsi="Times New Roman"/>
          <w:b/>
          <w:sz w:val="24"/>
          <w:szCs w:val="24"/>
        </w:rPr>
        <w:lastRenderedPageBreak/>
        <w:t>Daftar Pustaka</w:t>
      </w:r>
    </w:p>
    <w:p w14:paraId="032D4EC2" w14:textId="3FC45F22" w:rsidR="00B04F5D" w:rsidRPr="00B04F5D" w:rsidRDefault="00B04F5D" w:rsidP="00B04F5D">
      <w:pPr>
        <w:widowControl w:val="0"/>
        <w:autoSpaceDE w:val="0"/>
        <w:autoSpaceDN w:val="0"/>
        <w:adjustRightInd w:val="0"/>
        <w:ind w:left="480" w:hanging="480"/>
        <w:jc w:val="both"/>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FC1ABD">
        <w:rPr>
          <w:noProof/>
          <w:sz w:val="24"/>
          <w:szCs w:val="24"/>
        </w:rPr>
        <w:t xml:space="preserve">Arikunto, S. 2013. </w:t>
      </w:r>
      <w:r w:rsidR="00FC1ABD">
        <w:rPr>
          <w:i/>
          <w:noProof/>
          <w:sz w:val="24"/>
          <w:szCs w:val="24"/>
        </w:rPr>
        <w:t>Prosedur Penelitian: Suatu Pendekatan Praktik</w:t>
      </w:r>
      <w:r w:rsidR="00FC1ABD">
        <w:rPr>
          <w:noProof/>
          <w:sz w:val="24"/>
          <w:szCs w:val="24"/>
        </w:rPr>
        <w:t>. Jakarta: Rineka Cipta</w:t>
      </w:r>
      <w:r w:rsidRPr="00B04F5D">
        <w:rPr>
          <w:noProof/>
          <w:sz w:val="24"/>
          <w:szCs w:val="24"/>
        </w:rPr>
        <w:t>.</w:t>
      </w:r>
    </w:p>
    <w:p w14:paraId="39CBDB93" w14:textId="34F51721" w:rsidR="00FC1EE6" w:rsidRPr="00B04F5D" w:rsidRDefault="00FC1EE6" w:rsidP="00FC1EE6">
      <w:pPr>
        <w:widowControl w:val="0"/>
        <w:autoSpaceDE w:val="0"/>
        <w:autoSpaceDN w:val="0"/>
        <w:adjustRightInd w:val="0"/>
        <w:ind w:left="480" w:hanging="480"/>
        <w:jc w:val="both"/>
        <w:rPr>
          <w:noProof/>
          <w:sz w:val="24"/>
          <w:szCs w:val="24"/>
        </w:rPr>
      </w:pPr>
      <w:r>
        <w:rPr>
          <w:noProof/>
          <w:sz w:val="24"/>
          <w:szCs w:val="24"/>
        </w:rPr>
        <w:t>Emran, M., A., Elsherif, H., M., dan Shaalan, K. 2016</w:t>
      </w:r>
      <w:r w:rsidRPr="00B04F5D">
        <w:rPr>
          <w:noProof/>
          <w:sz w:val="24"/>
          <w:szCs w:val="24"/>
        </w:rPr>
        <w:t xml:space="preserve">. </w:t>
      </w:r>
      <w:r>
        <w:rPr>
          <w:noProof/>
          <w:sz w:val="24"/>
          <w:szCs w:val="24"/>
        </w:rPr>
        <w:t xml:space="preserve">Investigating Attitudes Towards The Use of Mobile Learning in Higher. </w:t>
      </w:r>
      <w:r>
        <w:rPr>
          <w:i/>
          <w:noProof/>
          <w:sz w:val="24"/>
          <w:szCs w:val="24"/>
        </w:rPr>
        <w:t>Elsevier: Computers in Human Behavior</w:t>
      </w:r>
      <w:r>
        <w:rPr>
          <w:noProof/>
          <w:sz w:val="24"/>
          <w:szCs w:val="24"/>
        </w:rPr>
        <w:t xml:space="preserve"> </w:t>
      </w:r>
      <w:r>
        <w:rPr>
          <w:i/>
          <w:noProof/>
          <w:sz w:val="24"/>
          <w:szCs w:val="24"/>
        </w:rPr>
        <w:t>56</w:t>
      </w:r>
      <w:r w:rsidRPr="00B04F5D">
        <w:rPr>
          <w:noProof/>
          <w:sz w:val="24"/>
          <w:szCs w:val="24"/>
        </w:rPr>
        <w:t>:</w:t>
      </w:r>
      <w:r>
        <w:rPr>
          <w:noProof/>
          <w:sz w:val="24"/>
          <w:szCs w:val="24"/>
        </w:rPr>
        <w:t>93-102</w:t>
      </w:r>
      <w:r w:rsidRPr="00B04F5D">
        <w:rPr>
          <w:noProof/>
          <w:sz w:val="24"/>
          <w:szCs w:val="24"/>
        </w:rPr>
        <w:t>.</w:t>
      </w:r>
    </w:p>
    <w:p w14:paraId="302BDAB5" w14:textId="4EE00926" w:rsidR="00FC1ABD" w:rsidRPr="00B04F5D" w:rsidRDefault="00FC1ABD" w:rsidP="00FC1ABD">
      <w:pPr>
        <w:widowControl w:val="0"/>
        <w:autoSpaceDE w:val="0"/>
        <w:autoSpaceDN w:val="0"/>
        <w:adjustRightInd w:val="0"/>
        <w:ind w:left="480" w:hanging="480"/>
        <w:jc w:val="both"/>
        <w:rPr>
          <w:noProof/>
          <w:sz w:val="24"/>
          <w:szCs w:val="24"/>
        </w:rPr>
      </w:pPr>
      <w:r>
        <w:rPr>
          <w:noProof/>
          <w:sz w:val="24"/>
          <w:szCs w:val="24"/>
        </w:rPr>
        <w:t>Fauzan, M., Januardi R., L., dan Irhandi, F</w:t>
      </w:r>
      <w:r w:rsidRPr="00B04F5D">
        <w:rPr>
          <w:noProof/>
          <w:sz w:val="24"/>
          <w:szCs w:val="24"/>
        </w:rPr>
        <w:t>. 2020. Aplikasi Media</w:t>
      </w:r>
      <w:r>
        <w:rPr>
          <w:noProof/>
          <w:sz w:val="24"/>
          <w:szCs w:val="24"/>
        </w:rPr>
        <w:t xml:space="preserve"> Pembelajaran Kimia Kelas X SMAN</w:t>
      </w:r>
      <w:r w:rsidR="002A630A">
        <w:rPr>
          <w:noProof/>
          <w:sz w:val="24"/>
          <w:szCs w:val="24"/>
        </w:rPr>
        <w:t xml:space="preserve"> 01 Panti Berbasis Android</w:t>
      </w:r>
      <w:r>
        <w:rPr>
          <w:noProof/>
          <w:sz w:val="24"/>
          <w:szCs w:val="24"/>
        </w:rPr>
        <w:t xml:space="preserve"> </w:t>
      </w:r>
      <w:r w:rsidRPr="006B3135">
        <w:rPr>
          <w:i/>
          <w:noProof/>
          <w:sz w:val="24"/>
          <w:szCs w:val="24"/>
        </w:rPr>
        <w:t>2</w:t>
      </w:r>
      <w:r>
        <w:rPr>
          <w:noProof/>
          <w:sz w:val="24"/>
          <w:szCs w:val="24"/>
        </w:rPr>
        <w:t>(</w:t>
      </w:r>
      <w:r w:rsidRPr="00B04F5D">
        <w:rPr>
          <w:noProof/>
          <w:sz w:val="24"/>
          <w:szCs w:val="24"/>
        </w:rPr>
        <w:t>1):45–49.</w:t>
      </w:r>
    </w:p>
    <w:p w14:paraId="154028C5" w14:textId="240D278F" w:rsidR="00903F44" w:rsidRPr="00B04F5D" w:rsidRDefault="00903F44" w:rsidP="00903F44">
      <w:pPr>
        <w:widowControl w:val="0"/>
        <w:autoSpaceDE w:val="0"/>
        <w:autoSpaceDN w:val="0"/>
        <w:adjustRightInd w:val="0"/>
        <w:ind w:left="480" w:hanging="480"/>
        <w:jc w:val="both"/>
        <w:rPr>
          <w:noProof/>
          <w:sz w:val="24"/>
          <w:szCs w:val="24"/>
        </w:rPr>
      </w:pPr>
      <w:r>
        <w:rPr>
          <w:noProof/>
          <w:sz w:val="24"/>
          <w:szCs w:val="24"/>
        </w:rPr>
        <w:t>Haviz</w:t>
      </w:r>
      <w:r w:rsidRPr="00B04F5D">
        <w:rPr>
          <w:noProof/>
          <w:sz w:val="24"/>
          <w:szCs w:val="24"/>
        </w:rPr>
        <w:t xml:space="preserve">, </w:t>
      </w:r>
      <w:r>
        <w:rPr>
          <w:noProof/>
          <w:sz w:val="24"/>
          <w:szCs w:val="24"/>
        </w:rPr>
        <w:t>M</w:t>
      </w:r>
      <w:r w:rsidRPr="00B04F5D">
        <w:rPr>
          <w:noProof/>
          <w:sz w:val="24"/>
          <w:szCs w:val="24"/>
        </w:rPr>
        <w:t xml:space="preserve">. 2013. </w:t>
      </w:r>
      <w:r>
        <w:rPr>
          <w:iCs/>
          <w:noProof/>
          <w:sz w:val="24"/>
          <w:szCs w:val="24"/>
        </w:rPr>
        <w:t xml:space="preserve">Research and Development: Penelitian di Bidang Pendidikan yang Inovatif, Produktif, dan Bermakna. </w:t>
      </w:r>
      <w:r>
        <w:rPr>
          <w:i/>
          <w:iCs/>
          <w:noProof/>
          <w:sz w:val="24"/>
          <w:szCs w:val="24"/>
        </w:rPr>
        <w:t>Padang 16</w:t>
      </w:r>
      <w:r>
        <w:rPr>
          <w:iCs/>
          <w:noProof/>
          <w:sz w:val="24"/>
          <w:szCs w:val="24"/>
        </w:rPr>
        <w:t>(1):28-49</w:t>
      </w:r>
      <w:r w:rsidRPr="00B04F5D">
        <w:rPr>
          <w:noProof/>
          <w:sz w:val="24"/>
          <w:szCs w:val="24"/>
        </w:rPr>
        <w:t>.</w:t>
      </w:r>
    </w:p>
    <w:p w14:paraId="7C3325B1" w14:textId="557F5DFC" w:rsidR="00B04F5D" w:rsidRPr="00B04F5D" w:rsidRDefault="0033063A" w:rsidP="00B04F5D">
      <w:pPr>
        <w:widowControl w:val="0"/>
        <w:autoSpaceDE w:val="0"/>
        <w:autoSpaceDN w:val="0"/>
        <w:adjustRightInd w:val="0"/>
        <w:ind w:left="480" w:hanging="480"/>
        <w:jc w:val="both"/>
        <w:rPr>
          <w:noProof/>
          <w:sz w:val="24"/>
          <w:szCs w:val="24"/>
        </w:rPr>
      </w:pPr>
      <w:r>
        <w:rPr>
          <w:noProof/>
          <w:sz w:val="24"/>
          <w:szCs w:val="24"/>
        </w:rPr>
        <w:t xml:space="preserve">Herlina, Heliawati, L., Permana, I. Meningkatkan Keterampilan Berpikir Kritis dan Kreatif Siswa Melalui Pembelajaran Tata Nama Senyawa Kimia dengan Menggunakan Media Piringan Kation Anion. </w:t>
      </w:r>
      <w:r>
        <w:rPr>
          <w:i/>
          <w:noProof/>
          <w:sz w:val="24"/>
          <w:szCs w:val="24"/>
        </w:rPr>
        <w:t>Journal of Science Education and Practice</w:t>
      </w:r>
      <w:r w:rsidR="002A630A">
        <w:rPr>
          <w:i/>
          <w:noProof/>
          <w:sz w:val="24"/>
          <w:szCs w:val="24"/>
        </w:rPr>
        <w:t xml:space="preserve"> </w:t>
      </w:r>
      <w:r w:rsidR="00B04F5D" w:rsidRPr="0033063A">
        <w:rPr>
          <w:i/>
          <w:noProof/>
          <w:sz w:val="24"/>
          <w:szCs w:val="24"/>
        </w:rPr>
        <w:t>3</w:t>
      </w:r>
      <w:r w:rsidRPr="0033063A">
        <w:rPr>
          <w:noProof/>
          <w:sz w:val="24"/>
          <w:szCs w:val="24"/>
        </w:rPr>
        <w:t>(1)</w:t>
      </w:r>
      <w:r w:rsidR="00B04F5D" w:rsidRPr="00B04F5D">
        <w:rPr>
          <w:noProof/>
          <w:sz w:val="24"/>
          <w:szCs w:val="24"/>
        </w:rPr>
        <w:t>:19–32.</w:t>
      </w:r>
    </w:p>
    <w:p w14:paraId="5139E080" w14:textId="6E818F39" w:rsidR="00B04F5D" w:rsidRPr="00B04F5D" w:rsidRDefault="00B04F5D" w:rsidP="00B04F5D">
      <w:pPr>
        <w:widowControl w:val="0"/>
        <w:autoSpaceDE w:val="0"/>
        <w:autoSpaceDN w:val="0"/>
        <w:adjustRightInd w:val="0"/>
        <w:ind w:left="480" w:hanging="480"/>
        <w:jc w:val="both"/>
        <w:rPr>
          <w:noProof/>
          <w:sz w:val="24"/>
          <w:szCs w:val="24"/>
        </w:rPr>
      </w:pPr>
      <w:r>
        <w:rPr>
          <w:noProof/>
          <w:sz w:val="24"/>
          <w:szCs w:val="24"/>
        </w:rPr>
        <w:t>Hikam</w:t>
      </w:r>
      <w:r w:rsidRPr="00B04F5D">
        <w:rPr>
          <w:noProof/>
          <w:sz w:val="24"/>
          <w:szCs w:val="24"/>
        </w:rPr>
        <w:t xml:space="preserve">, </w:t>
      </w:r>
      <w:r>
        <w:rPr>
          <w:noProof/>
          <w:sz w:val="24"/>
          <w:szCs w:val="24"/>
        </w:rPr>
        <w:t>A.,</w:t>
      </w:r>
      <w:r w:rsidRPr="00B04F5D">
        <w:rPr>
          <w:noProof/>
          <w:sz w:val="24"/>
          <w:szCs w:val="24"/>
        </w:rPr>
        <w:t xml:space="preserve"> </w:t>
      </w:r>
      <w:r>
        <w:rPr>
          <w:noProof/>
          <w:sz w:val="24"/>
          <w:szCs w:val="24"/>
        </w:rPr>
        <w:t>R</w:t>
      </w:r>
      <w:r w:rsidRPr="00B04F5D">
        <w:rPr>
          <w:noProof/>
          <w:sz w:val="24"/>
          <w:szCs w:val="24"/>
        </w:rPr>
        <w:t xml:space="preserve">. 2013. </w:t>
      </w:r>
      <w:r w:rsidRPr="00B04F5D">
        <w:rPr>
          <w:iCs/>
          <w:noProof/>
          <w:sz w:val="24"/>
          <w:szCs w:val="24"/>
        </w:rPr>
        <w:t>Pengembangan Game Edukasi Visual Novel Berbasis Pembangunan Karakter</w:t>
      </w:r>
      <w:r w:rsidR="00F415F9">
        <w:rPr>
          <w:iCs/>
          <w:noProof/>
          <w:sz w:val="24"/>
          <w:szCs w:val="24"/>
        </w:rPr>
        <w:t>.</w:t>
      </w:r>
      <w:r w:rsidR="00F415F9">
        <w:rPr>
          <w:i/>
          <w:iCs/>
          <w:noProof/>
          <w:sz w:val="24"/>
          <w:szCs w:val="24"/>
        </w:rPr>
        <w:t xml:space="preserve"> Skripsi: </w:t>
      </w:r>
      <w:r w:rsidR="00F415F9">
        <w:rPr>
          <w:iCs/>
          <w:noProof/>
          <w:sz w:val="24"/>
          <w:szCs w:val="24"/>
        </w:rPr>
        <w:t>Universitas Negeri Semarang</w:t>
      </w:r>
      <w:r w:rsidRPr="00B04F5D">
        <w:rPr>
          <w:noProof/>
          <w:sz w:val="24"/>
          <w:szCs w:val="24"/>
        </w:rPr>
        <w:t>.</w:t>
      </w:r>
    </w:p>
    <w:p w14:paraId="34668051" w14:textId="12456AA9" w:rsidR="00B04F5D" w:rsidRPr="00B04F5D" w:rsidRDefault="006B3135" w:rsidP="00B04F5D">
      <w:pPr>
        <w:widowControl w:val="0"/>
        <w:autoSpaceDE w:val="0"/>
        <w:autoSpaceDN w:val="0"/>
        <w:adjustRightInd w:val="0"/>
        <w:ind w:left="480" w:hanging="480"/>
        <w:jc w:val="both"/>
        <w:rPr>
          <w:noProof/>
          <w:sz w:val="24"/>
          <w:szCs w:val="24"/>
        </w:rPr>
      </w:pPr>
      <w:r>
        <w:rPr>
          <w:noProof/>
          <w:sz w:val="24"/>
          <w:szCs w:val="24"/>
        </w:rPr>
        <w:t xml:space="preserve">Irwanto. 2017. </w:t>
      </w:r>
      <w:r w:rsidR="00B04F5D" w:rsidRPr="00B04F5D">
        <w:rPr>
          <w:noProof/>
          <w:sz w:val="24"/>
          <w:szCs w:val="24"/>
        </w:rPr>
        <w:t>Penggunaan Smartphon</w:t>
      </w:r>
      <w:r>
        <w:rPr>
          <w:noProof/>
          <w:sz w:val="24"/>
          <w:szCs w:val="24"/>
        </w:rPr>
        <w:t>e Dalam Pembelajaran Kimia SMA.</w:t>
      </w:r>
      <w:r w:rsidR="00B04F5D" w:rsidRPr="00B04F5D">
        <w:rPr>
          <w:noProof/>
          <w:sz w:val="24"/>
          <w:szCs w:val="24"/>
        </w:rPr>
        <w:t xml:space="preserve"> </w:t>
      </w:r>
      <w:r w:rsidR="00B04F5D" w:rsidRPr="00B04F5D">
        <w:rPr>
          <w:i/>
          <w:iCs/>
          <w:noProof/>
          <w:sz w:val="24"/>
          <w:szCs w:val="24"/>
        </w:rPr>
        <w:t>Journal For Islamic Social Sciences</w:t>
      </w:r>
      <w:r w:rsidR="00B04F5D" w:rsidRPr="00B04F5D">
        <w:rPr>
          <w:noProof/>
          <w:sz w:val="24"/>
          <w:szCs w:val="24"/>
        </w:rPr>
        <w:t xml:space="preserve"> </w:t>
      </w:r>
      <w:r w:rsidR="00B04F5D" w:rsidRPr="00A02910">
        <w:rPr>
          <w:i/>
          <w:noProof/>
          <w:sz w:val="24"/>
          <w:szCs w:val="24"/>
        </w:rPr>
        <w:t>2</w:t>
      </w:r>
      <w:r w:rsidR="00B04F5D" w:rsidRPr="00B04F5D">
        <w:rPr>
          <w:noProof/>
          <w:sz w:val="24"/>
          <w:szCs w:val="24"/>
        </w:rPr>
        <w:t>(1):81–87.</w:t>
      </w:r>
    </w:p>
    <w:p w14:paraId="5B5579E4" w14:textId="67319A60" w:rsidR="00B04F5D" w:rsidRPr="00B04F5D" w:rsidRDefault="00B04F5D" w:rsidP="00B04F5D">
      <w:pPr>
        <w:widowControl w:val="0"/>
        <w:autoSpaceDE w:val="0"/>
        <w:autoSpaceDN w:val="0"/>
        <w:adjustRightInd w:val="0"/>
        <w:ind w:left="480" w:hanging="480"/>
        <w:jc w:val="both"/>
        <w:rPr>
          <w:noProof/>
          <w:sz w:val="24"/>
          <w:szCs w:val="24"/>
        </w:rPr>
      </w:pPr>
      <w:r w:rsidRPr="00B04F5D">
        <w:rPr>
          <w:noProof/>
          <w:sz w:val="24"/>
          <w:szCs w:val="24"/>
        </w:rPr>
        <w:t>Lengkong, H</w:t>
      </w:r>
      <w:r w:rsidR="006B3135">
        <w:rPr>
          <w:noProof/>
          <w:sz w:val="24"/>
          <w:szCs w:val="24"/>
        </w:rPr>
        <w:t>.</w:t>
      </w:r>
      <w:r w:rsidRPr="00B04F5D">
        <w:rPr>
          <w:noProof/>
          <w:sz w:val="24"/>
          <w:szCs w:val="24"/>
        </w:rPr>
        <w:t>,</w:t>
      </w:r>
      <w:r w:rsidR="006B3135">
        <w:rPr>
          <w:noProof/>
          <w:sz w:val="24"/>
          <w:szCs w:val="24"/>
        </w:rPr>
        <w:t xml:space="preserve"> N.,</w:t>
      </w:r>
      <w:r w:rsidRPr="00B04F5D">
        <w:rPr>
          <w:noProof/>
          <w:sz w:val="24"/>
          <w:szCs w:val="24"/>
        </w:rPr>
        <w:t xml:space="preserve"> </w:t>
      </w:r>
      <w:r w:rsidR="006B3135">
        <w:rPr>
          <w:noProof/>
          <w:sz w:val="24"/>
          <w:szCs w:val="24"/>
        </w:rPr>
        <w:t>S</w:t>
      </w:r>
      <w:r w:rsidRPr="00B04F5D">
        <w:rPr>
          <w:noProof/>
          <w:sz w:val="24"/>
          <w:szCs w:val="24"/>
        </w:rPr>
        <w:t xml:space="preserve">insuw, </w:t>
      </w:r>
      <w:r w:rsidR="006B3135">
        <w:rPr>
          <w:noProof/>
          <w:sz w:val="24"/>
          <w:szCs w:val="24"/>
        </w:rPr>
        <w:t>A., E., dan</w:t>
      </w:r>
      <w:r w:rsidRPr="00B04F5D">
        <w:rPr>
          <w:noProof/>
          <w:sz w:val="24"/>
          <w:szCs w:val="24"/>
        </w:rPr>
        <w:t xml:space="preserve"> Lumenta</w:t>
      </w:r>
      <w:r w:rsidR="006B3135">
        <w:rPr>
          <w:noProof/>
          <w:sz w:val="24"/>
          <w:szCs w:val="24"/>
        </w:rPr>
        <w:t xml:space="preserve">, A., S. 2015. </w:t>
      </w:r>
      <w:r w:rsidRPr="00B04F5D">
        <w:rPr>
          <w:noProof/>
          <w:sz w:val="24"/>
          <w:szCs w:val="24"/>
        </w:rPr>
        <w:t xml:space="preserve">Perancangan Penunjuk Rute Pada Kendaraan Pribadi Menggunakan Aplikasi Mobile GIS Berbasis Android Yang </w:t>
      </w:r>
      <w:r w:rsidR="006B3135">
        <w:rPr>
          <w:noProof/>
          <w:sz w:val="24"/>
          <w:szCs w:val="24"/>
        </w:rPr>
        <w:t xml:space="preserve">Terintegrasi Pada Google Maps. </w:t>
      </w:r>
      <w:r w:rsidR="006B3135">
        <w:rPr>
          <w:i/>
          <w:iCs/>
          <w:noProof/>
          <w:sz w:val="24"/>
          <w:szCs w:val="24"/>
        </w:rPr>
        <w:t>E-Journal Teknik Elektro d</w:t>
      </w:r>
      <w:r w:rsidRPr="00B04F5D">
        <w:rPr>
          <w:i/>
          <w:iCs/>
          <w:noProof/>
          <w:sz w:val="24"/>
          <w:szCs w:val="24"/>
        </w:rPr>
        <w:t>an Komputer</w:t>
      </w:r>
      <w:r w:rsidRPr="00B04F5D">
        <w:rPr>
          <w:noProof/>
          <w:sz w:val="24"/>
          <w:szCs w:val="24"/>
        </w:rPr>
        <w:t>:18–25.</w:t>
      </w:r>
    </w:p>
    <w:p w14:paraId="3CD21CCC" w14:textId="17DB5854" w:rsidR="0094257C" w:rsidRPr="00B04F5D" w:rsidRDefault="0094257C" w:rsidP="0094257C">
      <w:pPr>
        <w:widowControl w:val="0"/>
        <w:autoSpaceDE w:val="0"/>
        <w:autoSpaceDN w:val="0"/>
        <w:adjustRightInd w:val="0"/>
        <w:ind w:left="480" w:hanging="480"/>
        <w:jc w:val="both"/>
        <w:rPr>
          <w:noProof/>
          <w:sz w:val="24"/>
          <w:szCs w:val="24"/>
        </w:rPr>
      </w:pPr>
      <w:r>
        <w:rPr>
          <w:noProof/>
          <w:sz w:val="24"/>
          <w:szCs w:val="24"/>
        </w:rPr>
        <w:t>Ma</w:t>
      </w:r>
      <w:r w:rsidR="002A630A">
        <w:rPr>
          <w:noProof/>
          <w:sz w:val="24"/>
          <w:szCs w:val="24"/>
        </w:rPr>
        <w:t>r</w:t>
      </w:r>
      <w:r>
        <w:rPr>
          <w:noProof/>
          <w:sz w:val="24"/>
          <w:szCs w:val="24"/>
        </w:rPr>
        <w:t>tha, R., T. 2019</w:t>
      </w:r>
      <w:r w:rsidRPr="00B04F5D">
        <w:rPr>
          <w:noProof/>
          <w:sz w:val="24"/>
          <w:szCs w:val="24"/>
        </w:rPr>
        <w:t xml:space="preserve">. </w:t>
      </w:r>
      <w:r>
        <w:rPr>
          <w:noProof/>
          <w:sz w:val="24"/>
          <w:szCs w:val="24"/>
        </w:rPr>
        <w:t xml:space="preserve">Pemahaman Konsep Tata Nama Senyawa Anorganik Hasil Pembelajaran Menggunakan Metode Diskusi Berbantuan LKS pada Siswa Kelas X-10 SMA Negeri 4 Palangka Raya Tahun Ajaran 2018/2019. </w:t>
      </w:r>
      <w:r>
        <w:rPr>
          <w:i/>
          <w:noProof/>
          <w:sz w:val="24"/>
          <w:szCs w:val="24"/>
        </w:rPr>
        <w:t xml:space="preserve">Skripsi: </w:t>
      </w:r>
      <w:r>
        <w:rPr>
          <w:noProof/>
          <w:sz w:val="24"/>
          <w:szCs w:val="24"/>
        </w:rPr>
        <w:t>Universitas Palangka Raya</w:t>
      </w:r>
      <w:r w:rsidRPr="00B04F5D">
        <w:rPr>
          <w:noProof/>
          <w:sz w:val="24"/>
          <w:szCs w:val="24"/>
        </w:rPr>
        <w:t>.</w:t>
      </w:r>
    </w:p>
    <w:p w14:paraId="79321131" w14:textId="5FF0D432" w:rsidR="00B04F5D" w:rsidRPr="00B04F5D" w:rsidRDefault="0094257C" w:rsidP="00B04F5D">
      <w:pPr>
        <w:widowControl w:val="0"/>
        <w:autoSpaceDE w:val="0"/>
        <w:autoSpaceDN w:val="0"/>
        <w:adjustRightInd w:val="0"/>
        <w:ind w:left="480" w:hanging="480"/>
        <w:jc w:val="both"/>
        <w:rPr>
          <w:noProof/>
          <w:sz w:val="24"/>
          <w:szCs w:val="24"/>
        </w:rPr>
      </w:pPr>
      <w:r>
        <w:rPr>
          <w:noProof/>
          <w:sz w:val="24"/>
          <w:szCs w:val="24"/>
        </w:rPr>
        <w:t>Nurlaela, E., U</w:t>
      </w:r>
      <w:r w:rsidR="0029112D">
        <w:rPr>
          <w:noProof/>
          <w:sz w:val="24"/>
          <w:szCs w:val="24"/>
        </w:rPr>
        <w:t xml:space="preserve">. 2020. </w:t>
      </w:r>
      <w:r w:rsidR="009E19E4">
        <w:rPr>
          <w:noProof/>
          <w:sz w:val="24"/>
          <w:szCs w:val="24"/>
        </w:rPr>
        <w:t>Disco Ning CDC</w:t>
      </w:r>
      <w:r w:rsidR="00B04F5D" w:rsidRPr="00B04F5D">
        <w:rPr>
          <w:noProof/>
          <w:sz w:val="24"/>
          <w:szCs w:val="24"/>
        </w:rPr>
        <w:t xml:space="preserve"> (Discovery Learning Dengan Chemical Domin</w:t>
      </w:r>
      <w:r>
        <w:rPr>
          <w:noProof/>
          <w:sz w:val="24"/>
          <w:szCs w:val="24"/>
        </w:rPr>
        <w:t>o Card) Meningkatkan Aktivitas d</w:t>
      </w:r>
      <w:r w:rsidR="00B04F5D" w:rsidRPr="00B04F5D">
        <w:rPr>
          <w:noProof/>
          <w:sz w:val="24"/>
          <w:szCs w:val="24"/>
        </w:rPr>
        <w:t>an Hasil Belajar Kimia Pada Materi Tata</w:t>
      </w:r>
      <w:r>
        <w:rPr>
          <w:noProof/>
          <w:sz w:val="24"/>
          <w:szCs w:val="24"/>
        </w:rPr>
        <w:t xml:space="preserve"> N</w:t>
      </w:r>
      <w:r w:rsidR="00B04F5D" w:rsidRPr="00B04F5D">
        <w:rPr>
          <w:noProof/>
          <w:sz w:val="24"/>
          <w:szCs w:val="24"/>
        </w:rPr>
        <w:t>ama Senyawa Kim</w:t>
      </w:r>
      <w:r>
        <w:rPr>
          <w:noProof/>
          <w:sz w:val="24"/>
          <w:szCs w:val="24"/>
        </w:rPr>
        <w:t>ia Bagi Siswa Kelas X MIPA 4 SMA</w:t>
      </w:r>
      <w:r w:rsidR="00B04F5D" w:rsidRPr="00B04F5D">
        <w:rPr>
          <w:noProof/>
          <w:sz w:val="24"/>
          <w:szCs w:val="24"/>
        </w:rPr>
        <w:t xml:space="preserve"> Nege</w:t>
      </w:r>
      <w:r w:rsidR="0033063A">
        <w:rPr>
          <w:noProof/>
          <w:sz w:val="24"/>
          <w:szCs w:val="24"/>
        </w:rPr>
        <w:t>ri 1 Purworejo Tahun 2017/2018.</w:t>
      </w:r>
      <w:r w:rsidR="00B04F5D" w:rsidRPr="00B04F5D">
        <w:rPr>
          <w:noProof/>
          <w:sz w:val="24"/>
          <w:szCs w:val="24"/>
        </w:rPr>
        <w:t xml:space="preserve"> </w:t>
      </w:r>
      <w:r w:rsidR="00B04F5D" w:rsidRPr="00B04F5D">
        <w:rPr>
          <w:i/>
          <w:iCs/>
          <w:noProof/>
          <w:sz w:val="24"/>
          <w:szCs w:val="24"/>
        </w:rPr>
        <w:t>INKUIRI: Jurnal Pendidikan IPA</w:t>
      </w:r>
      <w:r w:rsidR="00B04F5D" w:rsidRPr="00B04F5D">
        <w:rPr>
          <w:noProof/>
          <w:sz w:val="24"/>
          <w:szCs w:val="24"/>
        </w:rPr>
        <w:t xml:space="preserve"> </w:t>
      </w:r>
      <w:r w:rsidR="00B04F5D" w:rsidRPr="0033063A">
        <w:rPr>
          <w:i/>
          <w:noProof/>
          <w:sz w:val="24"/>
          <w:szCs w:val="24"/>
        </w:rPr>
        <w:t>9</w:t>
      </w:r>
      <w:r w:rsidR="00B04F5D" w:rsidRPr="00B04F5D">
        <w:rPr>
          <w:noProof/>
          <w:sz w:val="24"/>
          <w:szCs w:val="24"/>
        </w:rPr>
        <w:t>(1):23</w:t>
      </w:r>
      <w:r>
        <w:rPr>
          <w:noProof/>
          <w:sz w:val="24"/>
          <w:szCs w:val="24"/>
        </w:rPr>
        <w:t>-33</w:t>
      </w:r>
      <w:r w:rsidR="00B04F5D" w:rsidRPr="00B04F5D">
        <w:rPr>
          <w:noProof/>
          <w:sz w:val="24"/>
          <w:szCs w:val="24"/>
        </w:rPr>
        <w:t>.</w:t>
      </w:r>
    </w:p>
    <w:p w14:paraId="16C0139D" w14:textId="076839A9" w:rsidR="00B04F5D" w:rsidRPr="00B04F5D" w:rsidRDefault="00B04F5D" w:rsidP="00B04F5D">
      <w:pPr>
        <w:widowControl w:val="0"/>
        <w:autoSpaceDE w:val="0"/>
        <w:autoSpaceDN w:val="0"/>
        <w:adjustRightInd w:val="0"/>
        <w:ind w:left="480" w:hanging="480"/>
        <w:jc w:val="both"/>
        <w:rPr>
          <w:noProof/>
          <w:sz w:val="24"/>
          <w:szCs w:val="24"/>
        </w:rPr>
      </w:pPr>
      <w:r w:rsidRPr="00B04F5D">
        <w:rPr>
          <w:noProof/>
          <w:sz w:val="24"/>
          <w:szCs w:val="24"/>
        </w:rPr>
        <w:t xml:space="preserve">Rahman, </w:t>
      </w:r>
      <w:r w:rsidR="00E9592E">
        <w:rPr>
          <w:noProof/>
          <w:sz w:val="24"/>
          <w:szCs w:val="24"/>
        </w:rPr>
        <w:t>R., A.</w:t>
      </w:r>
      <w:r w:rsidRPr="00B04F5D">
        <w:rPr>
          <w:noProof/>
          <w:sz w:val="24"/>
          <w:szCs w:val="24"/>
        </w:rPr>
        <w:t xml:space="preserve">, </w:t>
      </w:r>
      <w:r w:rsidR="00E9592E">
        <w:rPr>
          <w:noProof/>
          <w:sz w:val="24"/>
          <w:szCs w:val="24"/>
        </w:rPr>
        <w:t>dan</w:t>
      </w:r>
      <w:r w:rsidRPr="00B04F5D">
        <w:rPr>
          <w:noProof/>
          <w:sz w:val="24"/>
          <w:szCs w:val="24"/>
        </w:rPr>
        <w:t xml:space="preserve"> Tresnawati</w:t>
      </w:r>
      <w:r w:rsidR="00E9592E">
        <w:rPr>
          <w:noProof/>
          <w:sz w:val="24"/>
          <w:szCs w:val="24"/>
        </w:rPr>
        <w:t xml:space="preserve">, D. 2016. </w:t>
      </w:r>
      <w:r w:rsidRPr="00B04F5D">
        <w:rPr>
          <w:noProof/>
          <w:sz w:val="24"/>
          <w:szCs w:val="24"/>
        </w:rPr>
        <w:t>Pengembangan Game</w:t>
      </w:r>
      <w:r w:rsidR="00E9592E">
        <w:rPr>
          <w:noProof/>
          <w:sz w:val="24"/>
          <w:szCs w:val="24"/>
        </w:rPr>
        <w:t xml:space="preserve"> Edukasi Pengenalan Nama Hewan dan Habitatnya dalam 3 Bahasa s</w:t>
      </w:r>
      <w:r w:rsidRPr="00B04F5D">
        <w:rPr>
          <w:noProof/>
          <w:sz w:val="24"/>
          <w:szCs w:val="24"/>
        </w:rPr>
        <w:t>ebagai Media Pe</w:t>
      </w:r>
      <w:r w:rsidR="00E9592E">
        <w:rPr>
          <w:noProof/>
          <w:sz w:val="24"/>
          <w:szCs w:val="24"/>
        </w:rPr>
        <w:t>mbelajaran Berbasis Multimedia.</w:t>
      </w:r>
      <w:r w:rsidRPr="00B04F5D">
        <w:rPr>
          <w:noProof/>
          <w:sz w:val="24"/>
          <w:szCs w:val="24"/>
        </w:rPr>
        <w:t xml:space="preserve"> </w:t>
      </w:r>
      <w:r w:rsidRPr="00B04F5D">
        <w:rPr>
          <w:i/>
          <w:iCs/>
          <w:noProof/>
          <w:sz w:val="24"/>
          <w:szCs w:val="24"/>
        </w:rPr>
        <w:t>Jurnal Algoritma</w:t>
      </w:r>
      <w:r w:rsidRPr="00B04F5D">
        <w:rPr>
          <w:noProof/>
          <w:sz w:val="24"/>
          <w:szCs w:val="24"/>
        </w:rPr>
        <w:t xml:space="preserve"> </w:t>
      </w:r>
      <w:r w:rsidRPr="00E9592E">
        <w:rPr>
          <w:i/>
          <w:noProof/>
          <w:sz w:val="24"/>
          <w:szCs w:val="24"/>
        </w:rPr>
        <w:t>13</w:t>
      </w:r>
      <w:r w:rsidRPr="00B04F5D">
        <w:rPr>
          <w:noProof/>
          <w:sz w:val="24"/>
          <w:szCs w:val="24"/>
        </w:rPr>
        <w:t>(1):184–</w:t>
      </w:r>
      <w:r w:rsidR="00E9592E">
        <w:rPr>
          <w:noProof/>
          <w:sz w:val="24"/>
          <w:szCs w:val="24"/>
        </w:rPr>
        <w:t>1</w:t>
      </w:r>
      <w:r w:rsidRPr="00B04F5D">
        <w:rPr>
          <w:noProof/>
          <w:sz w:val="24"/>
          <w:szCs w:val="24"/>
        </w:rPr>
        <w:t>90.</w:t>
      </w:r>
    </w:p>
    <w:p w14:paraId="61BD1A2B" w14:textId="6B4FF4EE" w:rsidR="00B04F5D" w:rsidRPr="00B04F5D" w:rsidRDefault="00B04F5D" w:rsidP="00B04F5D">
      <w:pPr>
        <w:widowControl w:val="0"/>
        <w:autoSpaceDE w:val="0"/>
        <w:autoSpaceDN w:val="0"/>
        <w:adjustRightInd w:val="0"/>
        <w:ind w:left="480" w:hanging="480"/>
        <w:jc w:val="both"/>
        <w:rPr>
          <w:noProof/>
          <w:sz w:val="24"/>
          <w:szCs w:val="24"/>
        </w:rPr>
      </w:pPr>
      <w:r w:rsidRPr="00B04F5D">
        <w:rPr>
          <w:noProof/>
          <w:sz w:val="24"/>
          <w:szCs w:val="24"/>
        </w:rPr>
        <w:t>Rizalni, R</w:t>
      </w:r>
      <w:r w:rsidR="00E9592E">
        <w:rPr>
          <w:noProof/>
          <w:sz w:val="24"/>
          <w:szCs w:val="24"/>
        </w:rPr>
        <w:t xml:space="preserve">., </w:t>
      </w:r>
      <w:r w:rsidRPr="00B04F5D">
        <w:rPr>
          <w:noProof/>
          <w:sz w:val="24"/>
          <w:szCs w:val="24"/>
        </w:rPr>
        <w:t>L</w:t>
      </w:r>
      <w:r w:rsidR="00E9592E">
        <w:rPr>
          <w:noProof/>
          <w:sz w:val="24"/>
          <w:szCs w:val="24"/>
        </w:rPr>
        <w:t>.</w:t>
      </w:r>
      <w:r w:rsidRPr="00B04F5D">
        <w:rPr>
          <w:noProof/>
          <w:sz w:val="24"/>
          <w:szCs w:val="24"/>
        </w:rPr>
        <w:t xml:space="preserve">, </w:t>
      </w:r>
      <w:r w:rsidR="00E9592E">
        <w:rPr>
          <w:noProof/>
          <w:sz w:val="24"/>
          <w:szCs w:val="24"/>
        </w:rPr>
        <w:t>Trisnadoli, A.,</w:t>
      </w:r>
      <w:r w:rsidRPr="00B04F5D">
        <w:rPr>
          <w:noProof/>
          <w:sz w:val="24"/>
          <w:szCs w:val="24"/>
        </w:rPr>
        <w:t xml:space="preserve"> </w:t>
      </w:r>
      <w:r w:rsidR="00E9592E">
        <w:rPr>
          <w:noProof/>
          <w:sz w:val="24"/>
          <w:szCs w:val="24"/>
        </w:rPr>
        <w:t>dan</w:t>
      </w:r>
      <w:r w:rsidRPr="00B04F5D">
        <w:rPr>
          <w:noProof/>
          <w:sz w:val="24"/>
          <w:szCs w:val="24"/>
        </w:rPr>
        <w:t xml:space="preserve"> Zul</w:t>
      </w:r>
      <w:r w:rsidR="00E9592E">
        <w:rPr>
          <w:noProof/>
          <w:sz w:val="24"/>
          <w:szCs w:val="24"/>
        </w:rPr>
        <w:t xml:space="preserve">., M., N. 2019. </w:t>
      </w:r>
      <w:r w:rsidRPr="00B04F5D">
        <w:rPr>
          <w:noProof/>
          <w:sz w:val="24"/>
          <w:szCs w:val="24"/>
        </w:rPr>
        <w:t>Pengembangan Game Edukasi Mobile Makhluk Hidup</w:t>
      </w:r>
      <w:r w:rsidR="00E9592E">
        <w:rPr>
          <w:noProof/>
          <w:sz w:val="24"/>
          <w:szCs w:val="24"/>
        </w:rPr>
        <w:t xml:space="preserve"> Kelas Reptilia Untuk Siswa SMP.</w:t>
      </w:r>
      <w:r w:rsidRPr="00B04F5D">
        <w:rPr>
          <w:noProof/>
          <w:sz w:val="24"/>
          <w:szCs w:val="24"/>
        </w:rPr>
        <w:t xml:space="preserve"> </w:t>
      </w:r>
      <w:r w:rsidRPr="00B04F5D">
        <w:rPr>
          <w:i/>
          <w:iCs/>
          <w:noProof/>
          <w:sz w:val="24"/>
          <w:szCs w:val="24"/>
        </w:rPr>
        <w:t>Jurnal Nasional Pendidikan Teknik Informatika (JANAPATI)</w:t>
      </w:r>
      <w:r w:rsidRPr="00B04F5D">
        <w:rPr>
          <w:noProof/>
          <w:sz w:val="24"/>
          <w:szCs w:val="24"/>
        </w:rPr>
        <w:t xml:space="preserve"> </w:t>
      </w:r>
      <w:r w:rsidRPr="00E9592E">
        <w:rPr>
          <w:i/>
          <w:noProof/>
          <w:sz w:val="24"/>
          <w:szCs w:val="24"/>
        </w:rPr>
        <w:t>8</w:t>
      </w:r>
      <w:r w:rsidRPr="00B04F5D">
        <w:rPr>
          <w:noProof/>
          <w:sz w:val="24"/>
          <w:szCs w:val="24"/>
        </w:rPr>
        <w:t>(2):87</w:t>
      </w:r>
      <w:r w:rsidR="00E9592E">
        <w:rPr>
          <w:noProof/>
          <w:sz w:val="24"/>
          <w:szCs w:val="24"/>
        </w:rPr>
        <w:t>-93</w:t>
      </w:r>
      <w:r w:rsidRPr="00B04F5D">
        <w:rPr>
          <w:noProof/>
          <w:sz w:val="24"/>
          <w:szCs w:val="24"/>
        </w:rPr>
        <w:t>.</w:t>
      </w:r>
    </w:p>
    <w:p w14:paraId="2EA1BCF0" w14:textId="33F5F94D" w:rsidR="00B04F5D" w:rsidRPr="00B04F5D" w:rsidRDefault="006B3135" w:rsidP="00B04F5D">
      <w:pPr>
        <w:widowControl w:val="0"/>
        <w:autoSpaceDE w:val="0"/>
        <w:autoSpaceDN w:val="0"/>
        <w:adjustRightInd w:val="0"/>
        <w:ind w:left="480" w:hanging="480"/>
        <w:jc w:val="both"/>
        <w:rPr>
          <w:noProof/>
          <w:sz w:val="24"/>
          <w:szCs w:val="24"/>
        </w:rPr>
      </w:pPr>
      <w:r>
        <w:rPr>
          <w:noProof/>
          <w:sz w:val="24"/>
          <w:szCs w:val="24"/>
        </w:rPr>
        <w:t>Sapriyah. 2019. Peran Media Pembelajaran dalam Proses Belajar Mengajar.</w:t>
      </w:r>
      <w:r w:rsidR="00B04F5D" w:rsidRPr="00B04F5D">
        <w:rPr>
          <w:noProof/>
          <w:sz w:val="24"/>
          <w:szCs w:val="24"/>
        </w:rPr>
        <w:t xml:space="preserve"> </w:t>
      </w:r>
      <w:r>
        <w:rPr>
          <w:i/>
          <w:noProof/>
          <w:sz w:val="24"/>
          <w:szCs w:val="24"/>
        </w:rPr>
        <w:t>Prosiding Seminar Nasional Pendidikan FKIP</w:t>
      </w:r>
      <w:r w:rsidR="004F41A8">
        <w:rPr>
          <w:i/>
          <w:noProof/>
          <w:sz w:val="24"/>
          <w:szCs w:val="24"/>
        </w:rPr>
        <w:t>. 2</w:t>
      </w:r>
      <w:r w:rsidR="004F41A8">
        <w:rPr>
          <w:noProof/>
          <w:sz w:val="24"/>
          <w:szCs w:val="24"/>
        </w:rPr>
        <w:t>(1):470-477</w:t>
      </w:r>
      <w:r w:rsidR="00B04F5D" w:rsidRPr="00B04F5D">
        <w:rPr>
          <w:noProof/>
          <w:sz w:val="24"/>
          <w:szCs w:val="24"/>
        </w:rPr>
        <w:t>.</w:t>
      </w:r>
    </w:p>
    <w:p w14:paraId="0DDA0A73" w14:textId="4846072C" w:rsidR="00B04F5D" w:rsidRPr="00B04F5D" w:rsidRDefault="00825DCB" w:rsidP="00B04F5D">
      <w:pPr>
        <w:widowControl w:val="0"/>
        <w:autoSpaceDE w:val="0"/>
        <w:autoSpaceDN w:val="0"/>
        <w:adjustRightInd w:val="0"/>
        <w:ind w:left="480" w:hanging="480"/>
        <w:jc w:val="both"/>
        <w:rPr>
          <w:noProof/>
          <w:sz w:val="24"/>
          <w:szCs w:val="24"/>
        </w:rPr>
      </w:pPr>
      <w:r>
        <w:rPr>
          <w:noProof/>
          <w:sz w:val="24"/>
          <w:szCs w:val="24"/>
        </w:rPr>
        <w:t xml:space="preserve">Subagia, I. Wayan. 2014. </w:t>
      </w:r>
      <w:r w:rsidR="00B04F5D" w:rsidRPr="00B04F5D">
        <w:rPr>
          <w:noProof/>
          <w:sz w:val="24"/>
          <w:szCs w:val="24"/>
        </w:rPr>
        <w:t xml:space="preserve">Paradigma Baru Pembelajaran Kimia SMA. </w:t>
      </w:r>
      <w:r w:rsidR="00B04F5D" w:rsidRPr="00B04F5D">
        <w:rPr>
          <w:i/>
          <w:iCs/>
          <w:noProof/>
          <w:sz w:val="24"/>
          <w:szCs w:val="24"/>
        </w:rPr>
        <w:t>Prosiding Seminar Nasional MIPA UNDIKSHA</w:t>
      </w:r>
      <w:r w:rsidR="00B04F5D" w:rsidRPr="00B04F5D">
        <w:rPr>
          <w:noProof/>
          <w:sz w:val="24"/>
          <w:szCs w:val="24"/>
        </w:rPr>
        <w:t xml:space="preserve"> 152–</w:t>
      </w:r>
      <w:r w:rsidR="0026740C">
        <w:rPr>
          <w:noProof/>
          <w:sz w:val="24"/>
          <w:szCs w:val="24"/>
        </w:rPr>
        <w:t>1</w:t>
      </w:r>
      <w:r w:rsidR="00B04F5D" w:rsidRPr="00B04F5D">
        <w:rPr>
          <w:noProof/>
          <w:sz w:val="24"/>
          <w:szCs w:val="24"/>
        </w:rPr>
        <w:t>63.</w:t>
      </w:r>
    </w:p>
    <w:p w14:paraId="00CF874B" w14:textId="1DCA33B3" w:rsidR="00B04F5D" w:rsidRPr="00B04F5D" w:rsidRDefault="00600436" w:rsidP="00B04F5D">
      <w:pPr>
        <w:widowControl w:val="0"/>
        <w:autoSpaceDE w:val="0"/>
        <w:autoSpaceDN w:val="0"/>
        <w:adjustRightInd w:val="0"/>
        <w:ind w:left="480" w:hanging="480"/>
        <w:jc w:val="both"/>
        <w:rPr>
          <w:noProof/>
          <w:sz w:val="24"/>
          <w:szCs w:val="24"/>
        </w:rPr>
      </w:pPr>
      <w:r>
        <w:rPr>
          <w:noProof/>
          <w:sz w:val="24"/>
          <w:szCs w:val="24"/>
        </w:rPr>
        <w:t xml:space="preserve">Sulistityaningrum. 2018. </w:t>
      </w:r>
      <w:r w:rsidR="00B04F5D" w:rsidRPr="00B04F5D">
        <w:rPr>
          <w:noProof/>
          <w:sz w:val="24"/>
          <w:szCs w:val="24"/>
        </w:rPr>
        <w:t>Pengembangan Quantum Teaching Berbasis Video Pembelajaran Camtasia Pada M</w:t>
      </w:r>
      <w:r w:rsidR="008521C3">
        <w:rPr>
          <w:noProof/>
          <w:sz w:val="24"/>
          <w:szCs w:val="24"/>
        </w:rPr>
        <w:t>ateri Permukaan Bumi d</w:t>
      </w:r>
      <w:r>
        <w:rPr>
          <w:noProof/>
          <w:sz w:val="24"/>
          <w:szCs w:val="24"/>
        </w:rPr>
        <w:t>an Cuaca.</w:t>
      </w:r>
      <w:r w:rsidR="00B04F5D" w:rsidRPr="00B04F5D">
        <w:rPr>
          <w:noProof/>
          <w:sz w:val="24"/>
          <w:szCs w:val="24"/>
        </w:rPr>
        <w:t xml:space="preserve"> </w:t>
      </w:r>
      <w:r w:rsidR="00B04F5D" w:rsidRPr="00B04F5D">
        <w:rPr>
          <w:i/>
          <w:iCs/>
          <w:noProof/>
          <w:sz w:val="24"/>
          <w:szCs w:val="24"/>
        </w:rPr>
        <w:t>Profesi Pendidikan Dasar</w:t>
      </w:r>
      <w:r w:rsidR="00B04F5D" w:rsidRPr="00B04F5D">
        <w:rPr>
          <w:noProof/>
          <w:sz w:val="24"/>
          <w:szCs w:val="24"/>
        </w:rPr>
        <w:t xml:space="preserve"> </w:t>
      </w:r>
      <w:r w:rsidR="00B04F5D" w:rsidRPr="00600436">
        <w:rPr>
          <w:i/>
          <w:noProof/>
          <w:sz w:val="24"/>
          <w:szCs w:val="24"/>
        </w:rPr>
        <w:t>1</w:t>
      </w:r>
      <w:r w:rsidR="008521C3">
        <w:rPr>
          <w:noProof/>
          <w:sz w:val="24"/>
          <w:szCs w:val="24"/>
        </w:rPr>
        <w:t>(2):154-166</w:t>
      </w:r>
      <w:r w:rsidR="00B04F5D" w:rsidRPr="00B04F5D">
        <w:rPr>
          <w:noProof/>
          <w:sz w:val="24"/>
          <w:szCs w:val="24"/>
        </w:rPr>
        <w:t>.</w:t>
      </w:r>
    </w:p>
    <w:p w14:paraId="10F49275" w14:textId="29763AAD" w:rsidR="00B04F5D" w:rsidRPr="00B04F5D" w:rsidRDefault="00B04F5D" w:rsidP="00B04F5D">
      <w:pPr>
        <w:widowControl w:val="0"/>
        <w:autoSpaceDE w:val="0"/>
        <w:autoSpaceDN w:val="0"/>
        <w:adjustRightInd w:val="0"/>
        <w:ind w:left="480" w:hanging="480"/>
        <w:jc w:val="both"/>
        <w:rPr>
          <w:noProof/>
          <w:sz w:val="24"/>
        </w:rPr>
      </w:pPr>
      <w:r w:rsidRPr="00B04F5D">
        <w:rPr>
          <w:noProof/>
          <w:sz w:val="24"/>
          <w:szCs w:val="24"/>
        </w:rPr>
        <w:t>W</w:t>
      </w:r>
      <w:r w:rsidR="001F3887">
        <w:rPr>
          <w:noProof/>
          <w:sz w:val="24"/>
          <w:szCs w:val="24"/>
        </w:rPr>
        <w:t xml:space="preserve">ijaya, R., F., Tasril, V., dan Utomo, R., B. 2020. </w:t>
      </w:r>
      <w:r w:rsidRPr="00B04F5D">
        <w:rPr>
          <w:noProof/>
          <w:sz w:val="24"/>
          <w:szCs w:val="24"/>
        </w:rPr>
        <w:t>Penerapan Metode Dr</w:t>
      </w:r>
      <w:r w:rsidR="00D4082F">
        <w:rPr>
          <w:noProof/>
          <w:sz w:val="24"/>
          <w:szCs w:val="24"/>
        </w:rPr>
        <w:t>ag and Drop Pada Game Edukasi</w:t>
      </w:r>
      <w:r w:rsidR="001F3887">
        <w:rPr>
          <w:noProof/>
          <w:sz w:val="24"/>
          <w:szCs w:val="24"/>
        </w:rPr>
        <w:t xml:space="preserve"> </w:t>
      </w:r>
      <w:r w:rsidRPr="001F3887">
        <w:rPr>
          <w:i/>
          <w:noProof/>
          <w:sz w:val="24"/>
          <w:szCs w:val="24"/>
        </w:rPr>
        <w:t>1</w:t>
      </w:r>
      <w:r w:rsidRPr="00B04F5D">
        <w:rPr>
          <w:noProof/>
          <w:sz w:val="24"/>
          <w:szCs w:val="24"/>
        </w:rPr>
        <w:t>(1):18–21.</w:t>
      </w:r>
    </w:p>
    <w:p w14:paraId="65367E2E" w14:textId="25626F2E" w:rsidR="00B852B7" w:rsidRPr="0097451E" w:rsidRDefault="00B04F5D" w:rsidP="0097451E">
      <w:pPr>
        <w:pStyle w:val="ListParagraph"/>
        <w:tabs>
          <w:tab w:val="left" w:pos="426"/>
        </w:tabs>
        <w:spacing w:after="0" w:line="240" w:lineRule="auto"/>
        <w:ind w:left="284"/>
        <w:jc w:val="both"/>
        <w:rPr>
          <w:rFonts w:ascii="Times New Roman" w:hAnsi="Times New Roman"/>
          <w:sz w:val="24"/>
          <w:szCs w:val="24"/>
        </w:rPr>
      </w:pPr>
      <w:r>
        <w:rPr>
          <w:rFonts w:ascii="Times New Roman" w:hAnsi="Times New Roman"/>
          <w:sz w:val="24"/>
          <w:szCs w:val="24"/>
        </w:rPr>
        <w:fldChar w:fldCharType="end"/>
      </w:r>
    </w:p>
    <w:p w14:paraId="7693A969" w14:textId="5A79BE5B" w:rsidR="00B852B7" w:rsidRDefault="006A4D6B" w:rsidP="0023302D">
      <w:pPr>
        <w:pStyle w:val="ListParagraph"/>
        <w:numPr>
          <w:ilvl w:val="0"/>
          <w:numId w:val="19"/>
        </w:numPr>
        <w:tabs>
          <w:tab w:val="left" w:pos="426"/>
        </w:tabs>
        <w:spacing w:after="0" w:line="240" w:lineRule="auto"/>
        <w:ind w:left="284" w:hanging="284"/>
        <w:jc w:val="both"/>
        <w:rPr>
          <w:rFonts w:ascii="Times New Roman" w:hAnsi="Times New Roman"/>
          <w:b/>
          <w:sz w:val="24"/>
          <w:szCs w:val="24"/>
        </w:rPr>
      </w:pPr>
      <w:r>
        <w:rPr>
          <w:rFonts w:ascii="Times New Roman" w:hAnsi="Times New Roman"/>
          <w:b/>
          <w:sz w:val="24"/>
          <w:szCs w:val="24"/>
        </w:rPr>
        <w:t>Ucapan Terima</w:t>
      </w:r>
      <w:r w:rsidR="00AE1A37">
        <w:rPr>
          <w:rFonts w:ascii="Times New Roman" w:hAnsi="Times New Roman"/>
          <w:b/>
          <w:sz w:val="24"/>
          <w:szCs w:val="24"/>
        </w:rPr>
        <w:t xml:space="preserve"> </w:t>
      </w:r>
      <w:r>
        <w:rPr>
          <w:rFonts w:ascii="Times New Roman" w:hAnsi="Times New Roman"/>
          <w:b/>
          <w:sz w:val="24"/>
          <w:szCs w:val="24"/>
        </w:rPr>
        <w:t>kasih</w:t>
      </w:r>
    </w:p>
    <w:p w14:paraId="196CB60F" w14:textId="18F78FED" w:rsidR="00140C66" w:rsidRPr="00B852B7" w:rsidRDefault="00446FBF" w:rsidP="00000134">
      <w:pPr>
        <w:pStyle w:val="ListParagraph"/>
        <w:tabs>
          <w:tab w:val="left" w:pos="426"/>
        </w:tabs>
        <w:spacing w:after="0" w:line="240" w:lineRule="auto"/>
        <w:ind w:left="0" w:firstLine="567"/>
        <w:jc w:val="both"/>
      </w:pPr>
      <w:r>
        <w:rPr>
          <w:rFonts w:ascii="Times New Roman" w:hAnsi="Times New Roman"/>
          <w:sz w:val="24"/>
          <w:szCs w:val="24"/>
        </w:rPr>
        <w:t xml:space="preserve">Dalam penyusunan artikel ini </w:t>
      </w:r>
      <w:r w:rsidR="00003F6C">
        <w:rPr>
          <w:rFonts w:ascii="Times New Roman" w:hAnsi="Times New Roman"/>
          <w:sz w:val="24"/>
          <w:szCs w:val="24"/>
        </w:rPr>
        <w:t>penulis</w:t>
      </w:r>
      <w:r>
        <w:rPr>
          <w:rFonts w:ascii="Times New Roman" w:hAnsi="Times New Roman"/>
          <w:sz w:val="24"/>
          <w:szCs w:val="24"/>
        </w:rPr>
        <w:t xml:space="preserve"> </w:t>
      </w:r>
      <w:r w:rsidR="00664295">
        <w:rPr>
          <w:rFonts w:ascii="Times New Roman" w:hAnsi="Times New Roman"/>
          <w:sz w:val="24"/>
          <w:szCs w:val="24"/>
        </w:rPr>
        <w:t xml:space="preserve">mengucapkan terima kasih kepada </w:t>
      </w:r>
      <w:r w:rsidRPr="00664295">
        <w:rPr>
          <w:rFonts w:ascii="Times New Roman" w:hAnsi="Times New Roman"/>
          <w:sz w:val="24"/>
          <w:szCs w:val="24"/>
        </w:rPr>
        <w:t>Assist. Prof. Eka Putr</w:t>
      </w:r>
      <w:r w:rsidR="00C206D8">
        <w:rPr>
          <w:rFonts w:ascii="Times New Roman" w:hAnsi="Times New Roman"/>
          <w:sz w:val="24"/>
          <w:szCs w:val="24"/>
        </w:rPr>
        <w:t>a Ramdhani, S.T., M.Si, selaku v</w:t>
      </w:r>
      <w:r w:rsidRPr="00664295">
        <w:rPr>
          <w:rFonts w:ascii="Times New Roman" w:hAnsi="Times New Roman"/>
          <w:sz w:val="24"/>
          <w:szCs w:val="24"/>
        </w:rPr>
        <w:t>alidato</w:t>
      </w:r>
      <w:r w:rsidR="00C206D8">
        <w:rPr>
          <w:rFonts w:ascii="Times New Roman" w:hAnsi="Times New Roman"/>
          <w:sz w:val="24"/>
          <w:szCs w:val="24"/>
        </w:rPr>
        <w:t>r materi</w:t>
      </w:r>
      <w:r w:rsidRPr="00664295">
        <w:rPr>
          <w:rFonts w:ascii="Times New Roman" w:hAnsi="Times New Roman"/>
          <w:sz w:val="24"/>
          <w:szCs w:val="24"/>
        </w:rPr>
        <w:t xml:space="preserve"> </w:t>
      </w:r>
      <w:r w:rsidR="00664295">
        <w:rPr>
          <w:rFonts w:ascii="Times New Roman" w:hAnsi="Times New Roman"/>
          <w:sz w:val="24"/>
          <w:szCs w:val="24"/>
        </w:rPr>
        <w:t xml:space="preserve">dan </w:t>
      </w:r>
      <w:r w:rsidRPr="00664295">
        <w:rPr>
          <w:rFonts w:ascii="Times New Roman" w:hAnsi="Times New Roman"/>
          <w:sz w:val="24"/>
          <w:szCs w:val="24"/>
        </w:rPr>
        <w:t xml:space="preserve">Assist. Prof. Inelda Yulita, </w:t>
      </w:r>
      <w:proofErr w:type="gramStart"/>
      <w:r w:rsidRPr="00664295">
        <w:rPr>
          <w:rFonts w:ascii="Times New Roman" w:hAnsi="Times New Roman"/>
          <w:sz w:val="24"/>
          <w:szCs w:val="24"/>
        </w:rPr>
        <w:t>S.Pd.,</w:t>
      </w:r>
      <w:proofErr w:type="gramEnd"/>
      <w:r w:rsidRPr="00664295">
        <w:rPr>
          <w:rFonts w:ascii="Times New Roman" w:hAnsi="Times New Roman"/>
          <w:sz w:val="24"/>
          <w:szCs w:val="24"/>
        </w:rPr>
        <w:t xml:space="preserve"> M.Pd, selaku </w:t>
      </w:r>
      <w:r w:rsidR="00C206D8">
        <w:rPr>
          <w:rFonts w:ascii="Times New Roman" w:hAnsi="Times New Roman"/>
          <w:sz w:val="24"/>
          <w:szCs w:val="24"/>
        </w:rPr>
        <w:t>validator m</w:t>
      </w:r>
      <w:r w:rsidRPr="00664295">
        <w:rPr>
          <w:rFonts w:ascii="Times New Roman" w:hAnsi="Times New Roman"/>
          <w:sz w:val="24"/>
          <w:szCs w:val="24"/>
        </w:rPr>
        <w:t>edia yang telah meluangkan waktu dan fikirannya</w:t>
      </w:r>
      <w:r w:rsidR="00664295">
        <w:rPr>
          <w:rFonts w:ascii="Times New Roman" w:hAnsi="Times New Roman"/>
          <w:sz w:val="24"/>
          <w:szCs w:val="24"/>
        </w:rPr>
        <w:t xml:space="preserve"> dalam melakukan proses validasi </w:t>
      </w:r>
      <w:r w:rsidR="008374BC">
        <w:rPr>
          <w:rFonts w:ascii="Times New Roman" w:hAnsi="Times New Roman"/>
          <w:sz w:val="24"/>
          <w:szCs w:val="24"/>
        </w:rPr>
        <w:t xml:space="preserve">terhadap </w:t>
      </w:r>
      <w:r w:rsidR="008374BC">
        <w:rPr>
          <w:rFonts w:ascii="Times New Roman" w:hAnsi="Times New Roman"/>
          <w:i/>
          <w:sz w:val="24"/>
          <w:szCs w:val="24"/>
        </w:rPr>
        <w:t xml:space="preserve">game </w:t>
      </w:r>
      <w:r w:rsidR="008374BC">
        <w:rPr>
          <w:rFonts w:ascii="Times New Roman" w:hAnsi="Times New Roman"/>
          <w:sz w:val="24"/>
          <w:szCs w:val="24"/>
        </w:rPr>
        <w:t xml:space="preserve">edukasi </w:t>
      </w:r>
      <w:r w:rsidR="008374BC">
        <w:rPr>
          <w:rFonts w:ascii="Times New Roman" w:hAnsi="Times New Roman"/>
          <w:i/>
          <w:sz w:val="24"/>
          <w:szCs w:val="24"/>
        </w:rPr>
        <w:t>drag and drop</w:t>
      </w:r>
      <w:r w:rsidR="008374BC">
        <w:rPr>
          <w:rFonts w:ascii="Times New Roman" w:hAnsi="Times New Roman"/>
          <w:sz w:val="24"/>
          <w:szCs w:val="24"/>
        </w:rPr>
        <w:t xml:space="preserve"> yang dikembangkan</w:t>
      </w:r>
      <w:r w:rsidR="00CD6FFE" w:rsidRPr="00664295">
        <w:rPr>
          <w:rFonts w:ascii="Times New Roman" w:hAnsi="Times New Roman"/>
          <w:sz w:val="24"/>
          <w:szCs w:val="24"/>
        </w:rPr>
        <w:t>.</w:t>
      </w:r>
    </w:p>
    <w:sectPr w:rsidR="00140C66" w:rsidRPr="00B852B7" w:rsidSect="00124B33">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851" w:footer="556" w:gutter="0"/>
      <w:pgNumType w:start="48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F48F3" w14:textId="77777777" w:rsidR="002176FD" w:rsidRDefault="002176FD">
      <w:r>
        <w:separator/>
      </w:r>
    </w:p>
  </w:endnote>
  <w:endnote w:type="continuationSeparator" w:id="0">
    <w:p w14:paraId="0F071DD5" w14:textId="77777777" w:rsidR="002176FD" w:rsidRDefault="0021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CF70F" w14:textId="77777777" w:rsidR="00B04F5D" w:rsidRDefault="00B04F5D">
    <w:pPr>
      <w:pStyle w:val="Footer"/>
    </w:pPr>
  </w:p>
  <w:p w14:paraId="30CEC6F4" w14:textId="77777777" w:rsidR="00B04F5D" w:rsidRDefault="00B04F5D"/>
  <w:p w14:paraId="07B34394" w14:textId="77777777" w:rsidR="00B04F5D" w:rsidRDefault="00B04F5D"/>
  <w:p w14:paraId="03343C71" w14:textId="77777777" w:rsidR="00B04F5D" w:rsidRDefault="00B04F5D"/>
  <w:p w14:paraId="05FF6CF5" w14:textId="77777777" w:rsidR="00B04F5D" w:rsidRDefault="00B04F5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6"/>
      <w:gridCol w:w="4813"/>
    </w:tblGrid>
    <w:tr w:rsidR="00B04F5D" w14:paraId="2D2CBC59" w14:textId="77777777" w:rsidTr="001B2AED">
      <w:trPr>
        <w:trHeight w:hRule="exact" w:val="115"/>
        <w:jc w:val="center"/>
      </w:trPr>
      <w:tc>
        <w:tcPr>
          <w:tcW w:w="4826" w:type="dxa"/>
          <w:shd w:val="clear" w:color="auto" w:fill="4F81BD" w:themeFill="accent1"/>
          <w:tcMar>
            <w:top w:w="0" w:type="dxa"/>
            <w:bottom w:w="0" w:type="dxa"/>
          </w:tcMar>
        </w:tcPr>
        <w:p w14:paraId="2DEE6729" w14:textId="77777777" w:rsidR="00B04F5D" w:rsidRDefault="00B04F5D">
          <w:pPr>
            <w:pStyle w:val="Header"/>
            <w:rPr>
              <w:caps/>
              <w:sz w:val="18"/>
            </w:rPr>
          </w:pPr>
        </w:p>
      </w:tc>
      <w:tc>
        <w:tcPr>
          <w:tcW w:w="4813" w:type="dxa"/>
          <w:shd w:val="clear" w:color="auto" w:fill="4F81BD" w:themeFill="accent1"/>
          <w:tcMar>
            <w:top w:w="0" w:type="dxa"/>
            <w:bottom w:w="0" w:type="dxa"/>
          </w:tcMar>
        </w:tcPr>
        <w:p w14:paraId="2DF8644D" w14:textId="77777777" w:rsidR="00B04F5D" w:rsidRDefault="00B04F5D">
          <w:pPr>
            <w:pStyle w:val="Header"/>
            <w:jc w:val="right"/>
            <w:rPr>
              <w:caps/>
              <w:sz w:val="18"/>
            </w:rPr>
          </w:pPr>
        </w:p>
      </w:tc>
    </w:tr>
    <w:tr w:rsidR="00B04F5D" w14:paraId="6FA046ED" w14:textId="77777777" w:rsidTr="001B2AED">
      <w:trPr>
        <w:trHeight w:val="26"/>
        <w:jc w:val="center"/>
      </w:trPr>
      <w:sdt>
        <w:sdtPr>
          <w:rPr>
            <w:caps/>
            <w:color w:val="808080" w:themeColor="background1" w:themeShade="80"/>
            <w:sz w:val="18"/>
            <w:szCs w:val="18"/>
          </w:rPr>
          <w:alias w:val="Author"/>
          <w:tag w:val=""/>
          <w:id w:val="397785655"/>
          <w:dataBinding w:prefixMappings="xmlns:ns0='http://purl.org/dc/elements/1.1/' xmlns:ns1='http://schemas.openxmlformats.org/package/2006/metadata/core-properties' " w:xpath="/ns1:coreProperties[1]/ns0:creator[1]" w:storeItemID="{6C3C8BC8-F283-45AE-878A-BAB7291924A1}"/>
          <w:text/>
        </w:sdtPr>
        <w:sdtEndPr/>
        <w:sdtContent>
          <w:tc>
            <w:tcPr>
              <w:tcW w:w="4826" w:type="dxa"/>
              <w:shd w:val="clear" w:color="auto" w:fill="auto"/>
              <w:vAlign w:val="center"/>
            </w:tcPr>
            <w:p w14:paraId="28426069" w14:textId="31145D8B" w:rsidR="00B04F5D" w:rsidRDefault="00B04F5D" w:rsidP="001B2AED">
              <w:pPr>
                <w:pStyle w:val="Footer"/>
                <w:ind w:hanging="120"/>
                <w:rPr>
                  <w:caps/>
                  <w:color w:val="808080" w:themeColor="background1" w:themeShade="80"/>
                  <w:sz w:val="18"/>
                  <w:szCs w:val="18"/>
                </w:rPr>
              </w:pPr>
              <w:r>
                <w:rPr>
                  <w:caps/>
                  <w:color w:val="808080" w:themeColor="background1" w:themeShade="80"/>
                  <w:sz w:val="18"/>
                  <w:szCs w:val="18"/>
                </w:rPr>
                <w:t>Vol: 2, no: 1, tahun: 2021</w:t>
              </w:r>
            </w:p>
          </w:tc>
        </w:sdtContent>
      </w:sdt>
      <w:tc>
        <w:tcPr>
          <w:tcW w:w="4813" w:type="dxa"/>
          <w:shd w:val="clear" w:color="auto" w:fill="auto"/>
          <w:vAlign w:val="center"/>
        </w:tcPr>
        <w:p w14:paraId="15797593" w14:textId="1BF095ED" w:rsidR="00B04F5D" w:rsidRDefault="00B04F5D" w:rsidP="001B2AED">
          <w:pPr>
            <w:pStyle w:val="Footer"/>
            <w:ind w:right="-114"/>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7660B4">
            <w:rPr>
              <w:caps/>
              <w:noProof/>
              <w:color w:val="808080" w:themeColor="background1" w:themeShade="80"/>
              <w:sz w:val="18"/>
              <w:szCs w:val="18"/>
            </w:rPr>
            <w:t>494</w:t>
          </w:r>
          <w:r>
            <w:rPr>
              <w:caps/>
              <w:noProof/>
              <w:color w:val="808080" w:themeColor="background1" w:themeShade="80"/>
              <w:sz w:val="18"/>
              <w:szCs w:val="18"/>
            </w:rPr>
            <w:fldChar w:fldCharType="end"/>
          </w:r>
        </w:p>
      </w:tc>
    </w:tr>
  </w:tbl>
  <w:p w14:paraId="72CDF555" w14:textId="77777777" w:rsidR="00B04F5D" w:rsidRDefault="00B04F5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6"/>
      <w:gridCol w:w="4813"/>
    </w:tblGrid>
    <w:tr w:rsidR="00B04F5D" w14:paraId="74064F17" w14:textId="77777777">
      <w:trPr>
        <w:trHeight w:hRule="exact" w:val="115"/>
        <w:jc w:val="center"/>
      </w:trPr>
      <w:tc>
        <w:tcPr>
          <w:tcW w:w="4686" w:type="dxa"/>
          <w:shd w:val="clear" w:color="auto" w:fill="4F81BD" w:themeFill="accent1"/>
          <w:tcMar>
            <w:top w:w="0" w:type="dxa"/>
            <w:bottom w:w="0" w:type="dxa"/>
          </w:tcMar>
        </w:tcPr>
        <w:p w14:paraId="1C1623E4" w14:textId="77777777" w:rsidR="00B04F5D" w:rsidRDefault="00B04F5D">
          <w:pPr>
            <w:pStyle w:val="Header"/>
            <w:rPr>
              <w:caps/>
              <w:sz w:val="18"/>
            </w:rPr>
          </w:pPr>
        </w:p>
      </w:tc>
      <w:tc>
        <w:tcPr>
          <w:tcW w:w="4674" w:type="dxa"/>
          <w:shd w:val="clear" w:color="auto" w:fill="4F81BD" w:themeFill="accent1"/>
          <w:tcMar>
            <w:top w:w="0" w:type="dxa"/>
            <w:bottom w:w="0" w:type="dxa"/>
          </w:tcMar>
        </w:tcPr>
        <w:p w14:paraId="186BA0D8" w14:textId="77777777" w:rsidR="00B04F5D" w:rsidRDefault="00B04F5D">
          <w:pPr>
            <w:pStyle w:val="Header"/>
            <w:jc w:val="right"/>
            <w:rPr>
              <w:caps/>
              <w:sz w:val="18"/>
            </w:rPr>
          </w:pPr>
        </w:p>
      </w:tc>
    </w:tr>
    <w:tr w:rsidR="00B04F5D" w14:paraId="76C00412" w14:textId="77777777">
      <w:trPr>
        <w:jc w:val="center"/>
      </w:trPr>
      <w:sdt>
        <w:sdtPr>
          <w:rPr>
            <w:caps/>
            <w:color w:val="808080" w:themeColor="background1" w:themeShade="80"/>
            <w:sz w:val="18"/>
            <w:szCs w:val="18"/>
          </w:rPr>
          <w:alias w:val="Author"/>
          <w:tag w:val=""/>
          <w:id w:val="843286357"/>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31151048" w14:textId="4D8923B5" w:rsidR="00B04F5D" w:rsidRPr="001B2AED" w:rsidRDefault="00B04F5D" w:rsidP="00A367D8">
              <w:pPr>
                <w:pStyle w:val="Footer"/>
                <w:ind w:hanging="120"/>
                <w:rPr>
                  <w:caps/>
                  <w:color w:val="808080" w:themeColor="background1" w:themeShade="80"/>
                  <w:sz w:val="18"/>
                  <w:szCs w:val="18"/>
                </w:rPr>
              </w:pPr>
              <w:r w:rsidRPr="001B2AED">
                <w:rPr>
                  <w:caps/>
                  <w:color w:val="808080" w:themeColor="background1" w:themeShade="80"/>
                  <w:sz w:val="18"/>
                  <w:szCs w:val="18"/>
                </w:rPr>
                <w:t xml:space="preserve">Vol: </w:t>
              </w:r>
              <w:r>
                <w:rPr>
                  <w:caps/>
                  <w:color w:val="808080" w:themeColor="background1" w:themeShade="80"/>
                  <w:sz w:val="18"/>
                  <w:szCs w:val="18"/>
                </w:rPr>
                <w:t>2</w:t>
              </w:r>
              <w:r w:rsidRPr="001B2AED">
                <w:rPr>
                  <w:caps/>
                  <w:color w:val="808080" w:themeColor="background1" w:themeShade="80"/>
                  <w:sz w:val="18"/>
                  <w:szCs w:val="18"/>
                </w:rPr>
                <w:t xml:space="preserve">, no: </w:t>
              </w:r>
              <w:r>
                <w:rPr>
                  <w:caps/>
                  <w:color w:val="808080" w:themeColor="background1" w:themeShade="80"/>
                  <w:sz w:val="18"/>
                  <w:szCs w:val="18"/>
                </w:rPr>
                <w:t>1</w:t>
              </w:r>
              <w:r w:rsidRPr="001B2AED">
                <w:rPr>
                  <w:caps/>
                  <w:color w:val="808080" w:themeColor="background1" w:themeShade="80"/>
                  <w:sz w:val="18"/>
                  <w:szCs w:val="18"/>
                </w:rPr>
                <w:t xml:space="preserve">, tahun: </w:t>
              </w:r>
              <w:r>
                <w:rPr>
                  <w:caps/>
                  <w:color w:val="808080" w:themeColor="background1" w:themeShade="80"/>
                  <w:sz w:val="18"/>
                  <w:szCs w:val="18"/>
                </w:rPr>
                <w:t>2021</w:t>
              </w:r>
            </w:p>
          </w:tc>
        </w:sdtContent>
      </w:sdt>
      <w:tc>
        <w:tcPr>
          <w:tcW w:w="4674" w:type="dxa"/>
          <w:shd w:val="clear" w:color="auto" w:fill="auto"/>
          <w:vAlign w:val="center"/>
        </w:tcPr>
        <w:p w14:paraId="101E556E" w14:textId="19321CCF" w:rsidR="00B04F5D" w:rsidRDefault="00124B33" w:rsidP="001B2AED">
          <w:pPr>
            <w:pStyle w:val="Footer"/>
            <w:ind w:right="-114"/>
            <w:jc w:val="right"/>
            <w:rPr>
              <w:caps/>
              <w:color w:val="808080" w:themeColor="background1" w:themeShade="80"/>
              <w:sz w:val="18"/>
              <w:szCs w:val="18"/>
            </w:rPr>
          </w:pPr>
          <w:r>
            <w:rPr>
              <w:caps/>
              <w:color w:val="808080" w:themeColor="background1" w:themeShade="80"/>
              <w:sz w:val="18"/>
              <w:szCs w:val="18"/>
            </w:rPr>
            <w:t>489</w:t>
          </w:r>
        </w:p>
      </w:tc>
    </w:tr>
  </w:tbl>
  <w:p w14:paraId="3F691FB3" w14:textId="77777777" w:rsidR="00B04F5D" w:rsidRDefault="00B04F5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D317E" w14:textId="77777777" w:rsidR="002176FD" w:rsidRDefault="002176FD">
      <w:r>
        <w:separator/>
      </w:r>
    </w:p>
  </w:footnote>
  <w:footnote w:type="continuationSeparator" w:id="0">
    <w:p w14:paraId="31DF18C3" w14:textId="77777777" w:rsidR="002176FD" w:rsidRDefault="00217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30AFF" w14:textId="77777777" w:rsidR="00B04F5D" w:rsidRPr="00C52A26" w:rsidRDefault="00B04F5D" w:rsidP="003A2E9B">
    <w:pPr>
      <w:pStyle w:val="Header"/>
      <w:tabs>
        <w:tab w:val="clear" w:pos="4320"/>
        <w:tab w:val="clear" w:pos="8640"/>
        <w:tab w:val="left" w:pos="2992"/>
        <w:tab w:val="right" w:pos="8505"/>
      </w:tabs>
      <w:rPr>
        <w:sz w:val="22"/>
        <w:szCs w:val="22"/>
      </w:rPr>
    </w:pPr>
    <w:r w:rsidRPr="00C52A26">
      <w:rPr>
        <w:sz w:val="22"/>
        <w:szCs w:val="22"/>
      </w:rPr>
      <w:t xml:space="preserve">      </w:t>
    </w:r>
    <w:r w:rsidRPr="00D23B5E">
      <w:rPr>
        <w:color w:val="FFFFFF"/>
        <w:sz w:val="22"/>
        <w:szCs w:val="22"/>
      </w:rPr>
      <w:sym w:font="Wingdings" w:char="F06E"/>
    </w:r>
    <w:r w:rsidRPr="00C52A26">
      <w:rPr>
        <w:sz w:val="22"/>
        <w:szCs w:val="22"/>
      </w:rPr>
      <w:tab/>
      <w:t xml:space="preserve"> </w:t>
    </w:r>
    <w:r w:rsidRPr="00C52A26">
      <w:rPr>
        <w:sz w:val="22"/>
        <w:szCs w:val="22"/>
      </w:rPr>
      <w:tab/>
      <w:t xml:space="preserve">       </w:t>
    </w:r>
    <w:r w:rsidRPr="00D23B5E">
      <w:rPr>
        <w:color w:val="FFFFFF"/>
        <w:sz w:val="22"/>
        <w:szCs w:val="22"/>
      </w:rPr>
      <w:t>ISSN: 1978-1520</w:t>
    </w:r>
  </w:p>
  <w:p w14:paraId="4A99AECE" w14:textId="77777777" w:rsidR="00B04F5D" w:rsidRDefault="00B04F5D"/>
  <w:p w14:paraId="04D3EA55" w14:textId="77777777" w:rsidR="00B04F5D" w:rsidRDefault="00B04F5D"/>
  <w:p w14:paraId="50D17C05" w14:textId="77777777" w:rsidR="00B04F5D" w:rsidRDefault="00B04F5D"/>
  <w:p w14:paraId="0F8FAE0D" w14:textId="77777777" w:rsidR="00B04F5D" w:rsidRDefault="00B04F5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0F989" w14:textId="77777777" w:rsidR="00B04F5D" w:rsidRDefault="00B04F5D"/>
  <w:p w14:paraId="3841CE98" w14:textId="77777777" w:rsidR="00B04F5D" w:rsidRDefault="00B04F5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2D4EA" w14:textId="61BB7858" w:rsidR="00B04F5D" w:rsidRDefault="00B04F5D" w:rsidP="00A95508">
    <w:pPr>
      <w:jc w:val="center"/>
    </w:pPr>
    <w:r>
      <w:rPr>
        <w:noProof/>
      </w:rPr>
      <w:drawing>
        <wp:inline distT="0" distB="0" distL="0" distR="0" wp14:anchorId="485A6424" wp14:editId="4EC09D55">
          <wp:extent cx="2012539" cy="1112400"/>
          <wp:effectExtent l="0" t="0" r="698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KIP.png"/>
                  <pic:cNvPicPr/>
                </pic:nvPicPr>
                <pic:blipFill>
                  <a:blip r:embed="rId1">
                    <a:extLst>
                      <a:ext uri="{28A0092B-C50C-407E-A947-70E740481C1C}">
                        <a14:useLocalDpi xmlns:a14="http://schemas.microsoft.com/office/drawing/2010/main" val="0"/>
                      </a:ext>
                    </a:extLst>
                  </a:blip>
                  <a:stretch>
                    <a:fillRect/>
                  </a:stretch>
                </pic:blipFill>
                <pic:spPr>
                  <a:xfrm>
                    <a:off x="0" y="0"/>
                    <a:ext cx="2012539" cy="1112400"/>
                  </a:xfrm>
                  <a:prstGeom prst="rect">
                    <a:avLst/>
                  </a:prstGeom>
                </pic:spPr>
              </pic:pic>
            </a:graphicData>
          </a:graphic>
        </wp:inline>
      </w:drawing>
    </w:r>
  </w:p>
  <w:p w14:paraId="7004B0A4" w14:textId="3BB22E7C" w:rsidR="00B04F5D" w:rsidRDefault="00B04F5D" w:rsidP="00A95508">
    <w:pPr>
      <w:jc w:val="center"/>
    </w:pPr>
    <w:r w:rsidRPr="00C84831">
      <w:rPr>
        <w:rFonts w:ascii="Arial" w:hAnsi="Arial" w:cs="Arial"/>
        <w:b/>
        <w:bCs/>
        <w:sz w:val="21"/>
        <w:szCs w:val="21"/>
        <w:shd w:val="clear" w:color="auto" w:fill="FFFFFF"/>
      </w:rPr>
      <w:t>Online ISSN 2722-0710</w:t>
    </w:r>
  </w:p>
  <w:p w14:paraId="47AEE422" w14:textId="77777777" w:rsidR="00B04F5D" w:rsidRDefault="00B04F5D" w:rsidP="00A95508">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 w15:restartNumberingAfterBreak="0">
    <w:nsid w:val="00000002"/>
    <w:multiLevelType w:val="hybridMultilevel"/>
    <w:tmpl w:val="F456218E"/>
    <w:lvl w:ilvl="0" w:tplc="EBEC6870">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56D6DE56"/>
    <w:lvl w:ilvl="0" w:tplc="28E0798C">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15:restartNumberingAfterBreak="0">
    <w:nsid w:val="00000004"/>
    <w:multiLevelType w:val="hybridMultilevel"/>
    <w:tmpl w:val="DAAA6750"/>
    <w:lvl w:ilvl="0" w:tplc="8C0877AE">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15:restartNumberingAfterBreak="0">
    <w:nsid w:val="00000005"/>
    <w:multiLevelType w:val="hybridMultilevel"/>
    <w:tmpl w:val="F0523430"/>
    <w:lvl w:ilvl="0" w:tplc="F30472EA">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06"/>
    <w:multiLevelType w:val="hybridMultilevel"/>
    <w:tmpl w:val="FA8C5D3A"/>
    <w:lvl w:ilvl="0" w:tplc="2F08CB6E">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F6E8D5D8"/>
    <w:lvl w:ilvl="0" w:tplc="85D818AC">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7" w15:restartNumberingAfterBreak="0">
    <w:nsid w:val="00000008"/>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15:restartNumberingAfterBreak="0">
    <w:nsid w:val="00000009"/>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9" w15:restartNumberingAfterBreak="0">
    <w:nsid w:val="0000000A"/>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start w:val="1"/>
      <w:numFmt w:val="lowerLetter"/>
      <w:lvlRestart w:val="0"/>
      <w:lvlText w:val="%2."/>
      <w:lvlJc w:val="left"/>
      <w:pPr>
        <w:tabs>
          <w:tab w:val="num" w:pos="1080"/>
        </w:tabs>
        <w:ind w:left="1080" w:hanging="360"/>
      </w:p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0" w15:restartNumberingAfterBreak="0">
    <w:nsid w:val="0000000B"/>
    <w:multiLevelType w:val="hybridMultilevel"/>
    <w:tmpl w:val="7AA4584E"/>
    <w:lvl w:ilvl="0" w:tplc="6F5E08A8">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1" w15:restartNumberingAfterBreak="0">
    <w:nsid w:val="0000000C"/>
    <w:multiLevelType w:val="singleLevel"/>
    <w:tmpl w:val="F6C8F98A"/>
    <w:lvl w:ilvl="0">
      <w:start w:val="1"/>
      <w:numFmt w:val="decimal"/>
      <w:pStyle w:val="yange2"/>
      <w:lvlText w:val="%1."/>
      <w:lvlJc w:val="left"/>
      <w:pPr>
        <w:tabs>
          <w:tab w:val="num" w:pos="360"/>
        </w:tabs>
        <w:ind w:left="360" w:hanging="360"/>
      </w:pPr>
    </w:lvl>
  </w:abstractNum>
  <w:abstractNum w:abstractNumId="12" w15:restartNumberingAfterBreak="0">
    <w:nsid w:val="0000000D"/>
    <w:multiLevelType w:val="hybridMultilevel"/>
    <w:tmpl w:val="E53CC32E"/>
    <w:lvl w:ilvl="0" w:tplc="ED686DE4">
      <w:start w:val="1"/>
      <w:numFmt w:val="decimal"/>
      <w:lvlText w:val="[%1]"/>
      <w:lvlJc w:val="left"/>
      <w:pPr>
        <w:tabs>
          <w:tab w:val="num" w:pos="360"/>
        </w:tabs>
        <w:ind w:left="360" w:hanging="360"/>
      </w:pPr>
      <w:rPr>
        <w:rFonts w:hint="default"/>
      </w:rPr>
    </w:lvl>
    <w:lvl w:ilvl="1" w:tplc="1F30ED42">
      <w:start w:val="1"/>
      <w:numFmt w:val="lowerLetter"/>
      <w:lvlRestart w:val="0"/>
      <w:lvlText w:val="%2."/>
      <w:lvlJc w:val="left"/>
      <w:pPr>
        <w:tabs>
          <w:tab w:val="num" w:pos="-458"/>
        </w:tabs>
        <w:ind w:left="-458" w:hanging="360"/>
      </w:pPr>
    </w:lvl>
    <w:lvl w:ilvl="2" w:tplc="C040DED2">
      <w:start w:val="1"/>
      <w:numFmt w:val="lowerRoman"/>
      <w:lvlRestart w:val="0"/>
      <w:lvlText w:val="%3."/>
      <w:lvlJc w:val="right"/>
      <w:pPr>
        <w:tabs>
          <w:tab w:val="num" w:pos="262"/>
        </w:tabs>
        <w:ind w:left="262" w:hanging="180"/>
      </w:pPr>
    </w:lvl>
    <w:lvl w:ilvl="3" w:tplc="DE18C820">
      <w:start w:val="1"/>
      <w:numFmt w:val="decimal"/>
      <w:lvlRestart w:val="0"/>
      <w:lvlText w:val="%4."/>
      <w:lvlJc w:val="left"/>
      <w:pPr>
        <w:tabs>
          <w:tab w:val="num" w:pos="982"/>
        </w:tabs>
        <w:ind w:left="982" w:hanging="360"/>
      </w:pPr>
    </w:lvl>
    <w:lvl w:ilvl="4" w:tplc="075A4E98">
      <w:start w:val="1"/>
      <w:numFmt w:val="lowerLetter"/>
      <w:lvlRestart w:val="0"/>
      <w:lvlText w:val="%5."/>
      <w:lvlJc w:val="left"/>
      <w:pPr>
        <w:tabs>
          <w:tab w:val="num" w:pos="1702"/>
        </w:tabs>
        <w:ind w:left="1702" w:hanging="360"/>
      </w:pPr>
    </w:lvl>
    <w:lvl w:ilvl="5" w:tplc="728CF2D4">
      <w:start w:val="1"/>
      <w:numFmt w:val="lowerRoman"/>
      <w:lvlRestart w:val="0"/>
      <w:lvlText w:val="%6."/>
      <w:lvlJc w:val="right"/>
      <w:pPr>
        <w:tabs>
          <w:tab w:val="num" w:pos="2422"/>
        </w:tabs>
        <w:ind w:left="2422" w:hanging="180"/>
      </w:pPr>
    </w:lvl>
    <w:lvl w:ilvl="6" w:tplc="38322716">
      <w:start w:val="1"/>
      <w:numFmt w:val="decimal"/>
      <w:lvlRestart w:val="0"/>
      <w:lvlText w:val="%7."/>
      <w:lvlJc w:val="left"/>
      <w:pPr>
        <w:tabs>
          <w:tab w:val="num" w:pos="3142"/>
        </w:tabs>
        <w:ind w:left="3142" w:hanging="360"/>
      </w:pPr>
    </w:lvl>
    <w:lvl w:ilvl="7" w:tplc="E896667E">
      <w:start w:val="1"/>
      <w:numFmt w:val="lowerLetter"/>
      <w:lvlRestart w:val="0"/>
      <w:lvlText w:val="%8."/>
      <w:lvlJc w:val="left"/>
      <w:pPr>
        <w:tabs>
          <w:tab w:val="num" w:pos="3862"/>
        </w:tabs>
        <w:ind w:left="3862" w:hanging="360"/>
      </w:pPr>
    </w:lvl>
    <w:lvl w:ilvl="8" w:tplc="641C0052">
      <w:start w:val="1"/>
      <w:numFmt w:val="lowerRoman"/>
      <w:lvlRestart w:val="0"/>
      <w:lvlText w:val="%9."/>
      <w:lvlJc w:val="right"/>
      <w:pPr>
        <w:tabs>
          <w:tab w:val="num" w:pos="4582"/>
        </w:tabs>
        <w:ind w:left="4582" w:hanging="180"/>
      </w:pPr>
    </w:lvl>
  </w:abstractNum>
  <w:abstractNum w:abstractNumId="13" w15:restartNumberingAfterBreak="0">
    <w:nsid w:val="0000000E"/>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4" w15:restartNumberingAfterBreak="0">
    <w:nsid w:val="0000000F"/>
    <w:multiLevelType w:val="hybridMultilevel"/>
    <w:tmpl w:val="F564C352"/>
    <w:lvl w:ilvl="0" w:tplc="69D811EC">
      <w:start w:val="1"/>
      <w:numFmt w:val="decimal"/>
      <w:lvlText w:val="%1."/>
      <w:lvlJc w:val="left"/>
      <w:pPr>
        <w:ind w:left="720" w:hanging="360"/>
      </w:pPr>
      <w:rPr>
        <w:rFonts w:hint="default"/>
      </w:rPr>
    </w:lvl>
    <w:lvl w:ilvl="1" w:tplc="CAB6634A">
      <w:start w:val="1"/>
      <w:numFmt w:val="lowerLetter"/>
      <w:lvlRestart w:val="0"/>
      <w:lvlText w:val="%2."/>
      <w:lvlJc w:val="left"/>
      <w:pPr>
        <w:ind w:left="1440" w:hanging="360"/>
      </w:pPr>
    </w:lvl>
    <w:lvl w:ilvl="2" w:tplc="7A8CC6A2">
      <w:start w:val="1"/>
      <w:numFmt w:val="lowerRoman"/>
      <w:lvlRestart w:val="0"/>
      <w:lvlText w:val="%3."/>
      <w:lvlJc w:val="right"/>
      <w:pPr>
        <w:ind w:left="2160" w:hanging="180"/>
      </w:pPr>
    </w:lvl>
    <w:lvl w:ilvl="3" w:tplc="CA048068">
      <w:start w:val="1"/>
      <w:numFmt w:val="decimal"/>
      <w:lvlRestart w:val="0"/>
      <w:lvlText w:val="%4."/>
      <w:lvlJc w:val="left"/>
      <w:pPr>
        <w:ind w:left="2880" w:hanging="360"/>
      </w:pPr>
    </w:lvl>
    <w:lvl w:ilvl="4" w:tplc="A64066DA">
      <w:start w:val="1"/>
      <w:numFmt w:val="lowerLetter"/>
      <w:lvlRestart w:val="0"/>
      <w:lvlText w:val="%5."/>
      <w:lvlJc w:val="left"/>
      <w:pPr>
        <w:ind w:left="3600" w:hanging="360"/>
      </w:pPr>
    </w:lvl>
    <w:lvl w:ilvl="5" w:tplc="5510C43E">
      <w:start w:val="1"/>
      <w:numFmt w:val="lowerRoman"/>
      <w:lvlRestart w:val="0"/>
      <w:lvlText w:val="%6."/>
      <w:lvlJc w:val="right"/>
      <w:pPr>
        <w:ind w:left="4320" w:hanging="180"/>
      </w:pPr>
    </w:lvl>
    <w:lvl w:ilvl="6" w:tplc="FCFCD41C">
      <w:start w:val="1"/>
      <w:numFmt w:val="decimal"/>
      <w:lvlRestart w:val="0"/>
      <w:lvlText w:val="%7."/>
      <w:lvlJc w:val="left"/>
      <w:pPr>
        <w:ind w:left="5040" w:hanging="360"/>
      </w:pPr>
    </w:lvl>
    <w:lvl w:ilvl="7" w:tplc="C6BA793E">
      <w:start w:val="1"/>
      <w:numFmt w:val="lowerLetter"/>
      <w:lvlRestart w:val="0"/>
      <w:lvlText w:val="%8."/>
      <w:lvlJc w:val="left"/>
      <w:pPr>
        <w:ind w:left="5760" w:hanging="360"/>
      </w:pPr>
    </w:lvl>
    <w:lvl w:ilvl="8" w:tplc="E09429C6">
      <w:start w:val="1"/>
      <w:numFmt w:val="lowerRoman"/>
      <w:lvlRestart w:val="0"/>
      <w:lvlText w:val="%9."/>
      <w:lvlJc w:val="right"/>
      <w:pPr>
        <w:ind w:left="6480" w:hanging="180"/>
      </w:p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4E1B3476"/>
    <w:multiLevelType w:val="multilevel"/>
    <w:tmpl w:val="F6E44F14"/>
    <w:lvl w:ilvl="0">
      <w:start w:val="1"/>
      <w:numFmt w:val="decimal"/>
      <w:lvlText w:val="%1."/>
      <w:lvlJc w:val="left"/>
      <w:pPr>
        <w:ind w:left="1364" w:hanging="360"/>
      </w:pPr>
      <w:rPr>
        <w:rFonts w:hint="default"/>
      </w:rPr>
    </w:lvl>
    <w:lvl w:ilvl="1">
      <w:start w:val="9"/>
      <w:numFmt w:val="decimal"/>
      <w:isLgl/>
      <w:lvlText w:val="%1.%2"/>
      <w:lvlJc w:val="left"/>
      <w:pPr>
        <w:ind w:left="1544" w:hanging="54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17" w15:restartNumberingAfterBreak="0">
    <w:nsid w:val="5BBF070C"/>
    <w:multiLevelType w:val="hybridMultilevel"/>
    <w:tmpl w:val="D7F2F414"/>
    <w:lvl w:ilvl="0" w:tplc="CB7E17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440391"/>
    <w:multiLevelType w:val="hybridMultilevel"/>
    <w:tmpl w:val="7A6E39DC"/>
    <w:lvl w:ilvl="0" w:tplc="27402C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5F464EF2"/>
    <w:multiLevelType w:val="hybridMultilevel"/>
    <w:tmpl w:val="BCACCC9C"/>
    <w:lvl w:ilvl="0" w:tplc="38824398">
      <w:start w:val="1"/>
      <w:numFmt w:val="upperRoman"/>
      <w:lvlText w:val="%1."/>
      <w:lvlJc w:val="left"/>
      <w:pPr>
        <w:ind w:left="862" w:hanging="72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3F7FB3"/>
    <w:multiLevelType w:val="hybridMultilevel"/>
    <w:tmpl w:val="3B5815CA"/>
    <w:lvl w:ilvl="0" w:tplc="8AA4413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7BF13075"/>
    <w:multiLevelType w:val="hybridMultilevel"/>
    <w:tmpl w:val="ADC28F2E"/>
    <w:lvl w:ilvl="0" w:tplc="518012F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6"/>
  </w:num>
  <w:num w:numId="5">
    <w:abstractNumId w:val="9"/>
  </w:num>
  <w:num w:numId="6">
    <w:abstractNumId w:val="12"/>
  </w:num>
  <w:num w:numId="7">
    <w:abstractNumId w:val="10"/>
  </w:num>
  <w:num w:numId="8">
    <w:abstractNumId w:val="8"/>
  </w:num>
  <w:num w:numId="9">
    <w:abstractNumId w:val="5"/>
  </w:num>
  <w:num w:numId="10">
    <w:abstractNumId w:val="1"/>
  </w:num>
  <w:num w:numId="11">
    <w:abstractNumId w:val="0"/>
  </w:num>
  <w:num w:numId="12">
    <w:abstractNumId w:val="3"/>
  </w:num>
  <w:num w:numId="13">
    <w:abstractNumId w:val="2"/>
  </w:num>
  <w:num w:numId="14">
    <w:abstractNumId w:val="4"/>
  </w:num>
  <w:num w:numId="15">
    <w:abstractNumId w:val="14"/>
  </w:num>
  <w:num w:numId="16">
    <w:abstractNumId w:val="15"/>
  </w:num>
  <w:num w:numId="17">
    <w:abstractNumId w:val="21"/>
  </w:num>
  <w:num w:numId="18">
    <w:abstractNumId w:val="17"/>
  </w:num>
  <w:num w:numId="19">
    <w:abstractNumId w:val="19"/>
  </w:num>
  <w:num w:numId="20">
    <w:abstractNumId w:val="16"/>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34"/>
    <w:rsid w:val="000013CF"/>
    <w:rsid w:val="000021ED"/>
    <w:rsid w:val="00002882"/>
    <w:rsid w:val="0000385F"/>
    <w:rsid w:val="00003F6C"/>
    <w:rsid w:val="00005EFC"/>
    <w:rsid w:val="00007744"/>
    <w:rsid w:val="00007819"/>
    <w:rsid w:val="000106D0"/>
    <w:rsid w:val="00012CEF"/>
    <w:rsid w:val="0001338F"/>
    <w:rsid w:val="00013825"/>
    <w:rsid w:val="000142B3"/>
    <w:rsid w:val="00014633"/>
    <w:rsid w:val="000153FB"/>
    <w:rsid w:val="00015F2A"/>
    <w:rsid w:val="00017858"/>
    <w:rsid w:val="00017E7A"/>
    <w:rsid w:val="00021BF8"/>
    <w:rsid w:val="00027142"/>
    <w:rsid w:val="0002767D"/>
    <w:rsid w:val="000279BE"/>
    <w:rsid w:val="00034C84"/>
    <w:rsid w:val="000416A3"/>
    <w:rsid w:val="000437AE"/>
    <w:rsid w:val="000474E3"/>
    <w:rsid w:val="00047710"/>
    <w:rsid w:val="00050FD1"/>
    <w:rsid w:val="000523C5"/>
    <w:rsid w:val="00053FB7"/>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20C"/>
    <w:rsid w:val="000C03DA"/>
    <w:rsid w:val="000C11B6"/>
    <w:rsid w:val="000C4B17"/>
    <w:rsid w:val="000C6CC7"/>
    <w:rsid w:val="000C730A"/>
    <w:rsid w:val="000D0626"/>
    <w:rsid w:val="000D099B"/>
    <w:rsid w:val="000D248B"/>
    <w:rsid w:val="000D3D42"/>
    <w:rsid w:val="000D50C8"/>
    <w:rsid w:val="000D6591"/>
    <w:rsid w:val="000D6BC3"/>
    <w:rsid w:val="000E0AE1"/>
    <w:rsid w:val="000E0C84"/>
    <w:rsid w:val="000E0CE9"/>
    <w:rsid w:val="000E0E3C"/>
    <w:rsid w:val="000E1C9D"/>
    <w:rsid w:val="000E28E0"/>
    <w:rsid w:val="000E4FD6"/>
    <w:rsid w:val="000E708C"/>
    <w:rsid w:val="000E72DF"/>
    <w:rsid w:val="000F25B6"/>
    <w:rsid w:val="000F279B"/>
    <w:rsid w:val="000F29E1"/>
    <w:rsid w:val="000F61E2"/>
    <w:rsid w:val="000F7ED5"/>
    <w:rsid w:val="0010046E"/>
    <w:rsid w:val="00102377"/>
    <w:rsid w:val="00102A61"/>
    <w:rsid w:val="001041EB"/>
    <w:rsid w:val="00104BF1"/>
    <w:rsid w:val="0010621B"/>
    <w:rsid w:val="00106F02"/>
    <w:rsid w:val="001078A8"/>
    <w:rsid w:val="00107904"/>
    <w:rsid w:val="001129DE"/>
    <w:rsid w:val="00112F36"/>
    <w:rsid w:val="0011369D"/>
    <w:rsid w:val="00113CE6"/>
    <w:rsid w:val="00113F18"/>
    <w:rsid w:val="00114470"/>
    <w:rsid w:val="001172A5"/>
    <w:rsid w:val="00117326"/>
    <w:rsid w:val="00117C85"/>
    <w:rsid w:val="00121C37"/>
    <w:rsid w:val="00122833"/>
    <w:rsid w:val="00123165"/>
    <w:rsid w:val="00124B33"/>
    <w:rsid w:val="001251CE"/>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0C66"/>
    <w:rsid w:val="001434C3"/>
    <w:rsid w:val="001441CB"/>
    <w:rsid w:val="00145201"/>
    <w:rsid w:val="0014526D"/>
    <w:rsid w:val="00145453"/>
    <w:rsid w:val="0014611F"/>
    <w:rsid w:val="00146861"/>
    <w:rsid w:val="001501BE"/>
    <w:rsid w:val="001517E4"/>
    <w:rsid w:val="00151E7C"/>
    <w:rsid w:val="001522FB"/>
    <w:rsid w:val="00153387"/>
    <w:rsid w:val="00154C55"/>
    <w:rsid w:val="00155C99"/>
    <w:rsid w:val="00157C06"/>
    <w:rsid w:val="00161845"/>
    <w:rsid w:val="00162849"/>
    <w:rsid w:val="00166432"/>
    <w:rsid w:val="00167012"/>
    <w:rsid w:val="001671A8"/>
    <w:rsid w:val="00167444"/>
    <w:rsid w:val="0016761A"/>
    <w:rsid w:val="00167BE2"/>
    <w:rsid w:val="0017238E"/>
    <w:rsid w:val="00172A27"/>
    <w:rsid w:val="00177E2C"/>
    <w:rsid w:val="00180992"/>
    <w:rsid w:val="00180FD2"/>
    <w:rsid w:val="00180FD4"/>
    <w:rsid w:val="00181509"/>
    <w:rsid w:val="00181965"/>
    <w:rsid w:val="00185202"/>
    <w:rsid w:val="00186D3B"/>
    <w:rsid w:val="00187B69"/>
    <w:rsid w:val="0019050C"/>
    <w:rsid w:val="00192E8C"/>
    <w:rsid w:val="0019391D"/>
    <w:rsid w:val="00194280"/>
    <w:rsid w:val="0019522C"/>
    <w:rsid w:val="00195579"/>
    <w:rsid w:val="001A0839"/>
    <w:rsid w:val="001A33EF"/>
    <w:rsid w:val="001B2439"/>
    <w:rsid w:val="001B2AED"/>
    <w:rsid w:val="001B2EF9"/>
    <w:rsid w:val="001B4AB3"/>
    <w:rsid w:val="001B5250"/>
    <w:rsid w:val="001B5719"/>
    <w:rsid w:val="001B621C"/>
    <w:rsid w:val="001B64D0"/>
    <w:rsid w:val="001B7915"/>
    <w:rsid w:val="001C00CD"/>
    <w:rsid w:val="001C0FE6"/>
    <w:rsid w:val="001C19EB"/>
    <w:rsid w:val="001C1DDC"/>
    <w:rsid w:val="001C7AC5"/>
    <w:rsid w:val="001D04CA"/>
    <w:rsid w:val="001D19C3"/>
    <w:rsid w:val="001D218B"/>
    <w:rsid w:val="001E1922"/>
    <w:rsid w:val="001E2071"/>
    <w:rsid w:val="001E2CD9"/>
    <w:rsid w:val="001E5CFB"/>
    <w:rsid w:val="001E608B"/>
    <w:rsid w:val="001E69C1"/>
    <w:rsid w:val="001E7DCD"/>
    <w:rsid w:val="001E7FFA"/>
    <w:rsid w:val="001F0AFC"/>
    <w:rsid w:val="001F3887"/>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176FD"/>
    <w:rsid w:val="00220914"/>
    <w:rsid w:val="00221D61"/>
    <w:rsid w:val="00221EC8"/>
    <w:rsid w:val="00221FB3"/>
    <w:rsid w:val="0022341C"/>
    <w:rsid w:val="00224456"/>
    <w:rsid w:val="002255E7"/>
    <w:rsid w:val="00225A62"/>
    <w:rsid w:val="00225BEA"/>
    <w:rsid w:val="00230440"/>
    <w:rsid w:val="00230AAB"/>
    <w:rsid w:val="00232081"/>
    <w:rsid w:val="00232DA1"/>
    <w:rsid w:val="0023302D"/>
    <w:rsid w:val="00237B26"/>
    <w:rsid w:val="00240303"/>
    <w:rsid w:val="0024180A"/>
    <w:rsid w:val="0024268D"/>
    <w:rsid w:val="002440E1"/>
    <w:rsid w:val="002446F5"/>
    <w:rsid w:val="00250442"/>
    <w:rsid w:val="00250A66"/>
    <w:rsid w:val="00252FA6"/>
    <w:rsid w:val="00254253"/>
    <w:rsid w:val="00254EC2"/>
    <w:rsid w:val="00255002"/>
    <w:rsid w:val="002550AB"/>
    <w:rsid w:val="00256322"/>
    <w:rsid w:val="002575A8"/>
    <w:rsid w:val="00260476"/>
    <w:rsid w:val="00261B88"/>
    <w:rsid w:val="0026229E"/>
    <w:rsid w:val="002622CD"/>
    <w:rsid w:val="0026573D"/>
    <w:rsid w:val="00266574"/>
    <w:rsid w:val="002668F8"/>
    <w:rsid w:val="0026740C"/>
    <w:rsid w:val="00267E38"/>
    <w:rsid w:val="00270E78"/>
    <w:rsid w:val="00271390"/>
    <w:rsid w:val="00271AB9"/>
    <w:rsid w:val="00271D65"/>
    <w:rsid w:val="0027245E"/>
    <w:rsid w:val="002743A4"/>
    <w:rsid w:val="00274BCC"/>
    <w:rsid w:val="00275406"/>
    <w:rsid w:val="002769E7"/>
    <w:rsid w:val="00281882"/>
    <w:rsid w:val="00281D99"/>
    <w:rsid w:val="002821B9"/>
    <w:rsid w:val="0028450D"/>
    <w:rsid w:val="0029112D"/>
    <w:rsid w:val="00291EBF"/>
    <w:rsid w:val="00292C6D"/>
    <w:rsid w:val="0029573D"/>
    <w:rsid w:val="00296D8E"/>
    <w:rsid w:val="002A0772"/>
    <w:rsid w:val="002A12E9"/>
    <w:rsid w:val="002A1C9C"/>
    <w:rsid w:val="002A630A"/>
    <w:rsid w:val="002B0601"/>
    <w:rsid w:val="002B10C7"/>
    <w:rsid w:val="002B6EC9"/>
    <w:rsid w:val="002B7029"/>
    <w:rsid w:val="002B7609"/>
    <w:rsid w:val="002C0665"/>
    <w:rsid w:val="002C2C92"/>
    <w:rsid w:val="002C4749"/>
    <w:rsid w:val="002C5B29"/>
    <w:rsid w:val="002C6317"/>
    <w:rsid w:val="002C6BC0"/>
    <w:rsid w:val="002D07B9"/>
    <w:rsid w:val="002D0C71"/>
    <w:rsid w:val="002D0F04"/>
    <w:rsid w:val="002D3010"/>
    <w:rsid w:val="002D31A6"/>
    <w:rsid w:val="002D4A56"/>
    <w:rsid w:val="002D797A"/>
    <w:rsid w:val="002D7D89"/>
    <w:rsid w:val="002E0BC4"/>
    <w:rsid w:val="002E0FC1"/>
    <w:rsid w:val="002E2CAE"/>
    <w:rsid w:val="002E4117"/>
    <w:rsid w:val="002E55C2"/>
    <w:rsid w:val="002E5ED5"/>
    <w:rsid w:val="002E6409"/>
    <w:rsid w:val="002F137A"/>
    <w:rsid w:val="002F247B"/>
    <w:rsid w:val="002F267D"/>
    <w:rsid w:val="002F41A4"/>
    <w:rsid w:val="002F48E3"/>
    <w:rsid w:val="002F6280"/>
    <w:rsid w:val="002F6BBA"/>
    <w:rsid w:val="002F6DFA"/>
    <w:rsid w:val="002F7C5F"/>
    <w:rsid w:val="0030038F"/>
    <w:rsid w:val="00301486"/>
    <w:rsid w:val="00302D7F"/>
    <w:rsid w:val="00306442"/>
    <w:rsid w:val="003069FB"/>
    <w:rsid w:val="00307537"/>
    <w:rsid w:val="0031062B"/>
    <w:rsid w:val="00312C0C"/>
    <w:rsid w:val="00313AA2"/>
    <w:rsid w:val="003200C9"/>
    <w:rsid w:val="003209C7"/>
    <w:rsid w:val="003226B6"/>
    <w:rsid w:val="0032306D"/>
    <w:rsid w:val="00326170"/>
    <w:rsid w:val="003263E9"/>
    <w:rsid w:val="00326D35"/>
    <w:rsid w:val="00326D90"/>
    <w:rsid w:val="0033063A"/>
    <w:rsid w:val="00331183"/>
    <w:rsid w:val="00332063"/>
    <w:rsid w:val="00332400"/>
    <w:rsid w:val="00332D4C"/>
    <w:rsid w:val="00333AB9"/>
    <w:rsid w:val="00333C06"/>
    <w:rsid w:val="0033459B"/>
    <w:rsid w:val="00334915"/>
    <w:rsid w:val="0033523A"/>
    <w:rsid w:val="00335BE8"/>
    <w:rsid w:val="00337C87"/>
    <w:rsid w:val="0034265F"/>
    <w:rsid w:val="00343A49"/>
    <w:rsid w:val="00344951"/>
    <w:rsid w:val="00346441"/>
    <w:rsid w:val="003475EC"/>
    <w:rsid w:val="00350310"/>
    <w:rsid w:val="0035076B"/>
    <w:rsid w:val="00352844"/>
    <w:rsid w:val="00352BEB"/>
    <w:rsid w:val="00353885"/>
    <w:rsid w:val="00361688"/>
    <w:rsid w:val="00361EB1"/>
    <w:rsid w:val="003629D1"/>
    <w:rsid w:val="003637CE"/>
    <w:rsid w:val="00365C57"/>
    <w:rsid w:val="003670B8"/>
    <w:rsid w:val="00367D3B"/>
    <w:rsid w:val="00370B64"/>
    <w:rsid w:val="003715EC"/>
    <w:rsid w:val="00373753"/>
    <w:rsid w:val="00374C3B"/>
    <w:rsid w:val="00376867"/>
    <w:rsid w:val="00376A96"/>
    <w:rsid w:val="003770C7"/>
    <w:rsid w:val="003772AC"/>
    <w:rsid w:val="00381E56"/>
    <w:rsid w:val="003826FF"/>
    <w:rsid w:val="003854C0"/>
    <w:rsid w:val="0039273C"/>
    <w:rsid w:val="00393D9D"/>
    <w:rsid w:val="00393E61"/>
    <w:rsid w:val="00395DAA"/>
    <w:rsid w:val="00396CA7"/>
    <w:rsid w:val="00396D02"/>
    <w:rsid w:val="003A0041"/>
    <w:rsid w:val="003A1C3E"/>
    <w:rsid w:val="003A2970"/>
    <w:rsid w:val="003A29D4"/>
    <w:rsid w:val="003A2E9B"/>
    <w:rsid w:val="003A5088"/>
    <w:rsid w:val="003A7D80"/>
    <w:rsid w:val="003B0E46"/>
    <w:rsid w:val="003B14AA"/>
    <w:rsid w:val="003B19C7"/>
    <w:rsid w:val="003B25A5"/>
    <w:rsid w:val="003B3120"/>
    <w:rsid w:val="003B3537"/>
    <w:rsid w:val="003B567E"/>
    <w:rsid w:val="003B6932"/>
    <w:rsid w:val="003B79EB"/>
    <w:rsid w:val="003B7ED0"/>
    <w:rsid w:val="003C0D91"/>
    <w:rsid w:val="003C2FE7"/>
    <w:rsid w:val="003C3E42"/>
    <w:rsid w:val="003C4B05"/>
    <w:rsid w:val="003C72E2"/>
    <w:rsid w:val="003C73B4"/>
    <w:rsid w:val="003D07D2"/>
    <w:rsid w:val="003D2A5F"/>
    <w:rsid w:val="003D7001"/>
    <w:rsid w:val="003D79CF"/>
    <w:rsid w:val="003E0207"/>
    <w:rsid w:val="003E11F6"/>
    <w:rsid w:val="003E304D"/>
    <w:rsid w:val="003E4AA5"/>
    <w:rsid w:val="003F08C2"/>
    <w:rsid w:val="003F0964"/>
    <w:rsid w:val="003F18A1"/>
    <w:rsid w:val="003F1D93"/>
    <w:rsid w:val="003F2EB6"/>
    <w:rsid w:val="003F4897"/>
    <w:rsid w:val="003F6587"/>
    <w:rsid w:val="00402C7D"/>
    <w:rsid w:val="00403A74"/>
    <w:rsid w:val="00405308"/>
    <w:rsid w:val="00407351"/>
    <w:rsid w:val="00407C2D"/>
    <w:rsid w:val="00410005"/>
    <w:rsid w:val="004106DF"/>
    <w:rsid w:val="00410EC9"/>
    <w:rsid w:val="00411A71"/>
    <w:rsid w:val="00411C0C"/>
    <w:rsid w:val="0041399A"/>
    <w:rsid w:val="00414535"/>
    <w:rsid w:val="00414925"/>
    <w:rsid w:val="00420D64"/>
    <w:rsid w:val="00424E85"/>
    <w:rsid w:val="00425BE9"/>
    <w:rsid w:val="00427072"/>
    <w:rsid w:val="00433AA3"/>
    <w:rsid w:val="0043585C"/>
    <w:rsid w:val="00441F35"/>
    <w:rsid w:val="00443205"/>
    <w:rsid w:val="004439D2"/>
    <w:rsid w:val="00446FBF"/>
    <w:rsid w:val="004503E9"/>
    <w:rsid w:val="00452336"/>
    <w:rsid w:val="00453463"/>
    <w:rsid w:val="004550E4"/>
    <w:rsid w:val="00460176"/>
    <w:rsid w:val="00461C36"/>
    <w:rsid w:val="004637E8"/>
    <w:rsid w:val="004654C8"/>
    <w:rsid w:val="00467368"/>
    <w:rsid w:val="004674CD"/>
    <w:rsid w:val="004710EE"/>
    <w:rsid w:val="00472E56"/>
    <w:rsid w:val="004740EC"/>
    <w:rsid w:val="004819CF"/>
    <w:rsid w:val="00482432"/>
    <w:rsid w:val="00483A0F"/>
    <w:rsid w:val="00484866"/>
    <w:rsid w:val="00484CC7"/>
    <w:rsid w:val="004859D6"/>
    <w:rsid w:val="00485CDB"/>
    <w:rsid w:val="00485FD1"/>
    <w:rsid w:val="0048797E"/>
    <w:rsid w:val="00487DD3"/>
    <w:rsid w:val="004902C8"/>
    <w:rsid w:val="004905D4"/>
    <w:rsid w:val="00492E44"/>
    <w:rsid w:val="0049431F"/>
    <w:rsid w:val="004947B9"/>
    <w:rsid w:val="0049514C"/>
    <w:rsid w:val="00496DFD"/>
    <w:rsid w:val="00496F52"/>
    <w:rsid w:val="004A0229"/>
    <w:rsid w:val="004A0C8B"/>
    <w:rsid w:val="004A187E"/>
    <w:rsid w:val="004A2CF7"/>
    <w:rsid w:val="004A335F"/>
    <w:rsid w:val="004A3F3D"/>
    <w:rsid w:val="004A4FDB"/>
    <w:rsid w:val="004A5FC0"/>
    <w:rsid w:val="004A7C83"/>
    <w:rsid w:val="004B1FFE"/>
    <w:rsid w:val="004B2F8C"/>
    <w:rsid w:val="004B309A"/>
    <w:rsid w:val="004B4EDE"/>
    <w:rsid w:val="004B589F"/>
    <w:rsid w:val="004B661B"/>
    <w:rsid w:val="004B76DC"/>
    <w:rsid w:val="004C0B2C"/>
    <w:rsid w:val="004C2F77"/>
    <w:rsid w:val="004C3BEB"/>
    <w:rsid w:val="004C59ED"/>
    <w:rsid w:val="004C6447"/>
    <w:rsid w:val="004C65D5"/>
    <w:rsid w:val="004D3DA6"/>
    <w:rsid w:val="004D5FA3"/>
    <w:rsid w:val="004D6C24"/>
    <w:rsid w:val="004D7295"/>
    <w:rsid w:val="004E140A"/>
    <w:rsid w:val="004E154B"/>
    <w:rsid w:val="004E1914"/>
    <w:rsid w:val="004E3613"/>
    <w:rsid w:val="004E3CAD"/>
    <w:rsid w:val="004E45F9"/>
    <w:rsid w:val="004E6C69"/>
    <w:rsid w:val="004F101E"/>
    <w:rsid w:val="004F2A11"/>
    <w:rsid w:val="004F3166"/>
    <w:rsid w:val="004F3208"/>
    <w:rsid w:val="004F41A8"/>
    <w:rsid w:val="004F54D2"/>
    <w:rsid w:val="004F6193"/>
    <w:rsid w:val="004F7676"/>
    <w:rsid w:val="004F7C81"/>
    <w:rsid w:val="00501713"/>
    <w:rsid w:val="00505F41"/>
    <w:rsid w:val="0050794C"/>
    <w:rsid w:val="0051075B"/>
    <w:rsid w:val="00511236"/>
    <w:rsid w:val="00511539"/>
    <w:rsid w:val="00511C8F"/>
    <w:rsid w:val="00512DE0"/>
    <w:rsid w:val="0051361F"/>
    <w:rsid w:val="00515455"/>
    <w:rsid w:val="0051557C"/>
    <w:rsid w:val="00516317"/>
    <w:rsid w:val="005174FF"/>
    <w:rsid w:val="00520EC3"/>
    <w:rsid w:val="0052138C"/>
    <w:rsid w:val="005213A1"/>
    <w:rsid w:val="005214F9"/>
    <w:rsid w:val="005218D2"/>
    <w:rsid w:val="00522CCA"/>
    <w:rsid w:val="00523362"/>
    <w:rsid w:val="00523B26"/>
    <w:rsid w:val="0052442F"/>
    <w:rsid w:val="00526CFA"/>
    <w:rsid w:val="005301A6"/>
    <w:rsid w:val="00530CAF"/>
    <w:rsid w:val="0053172B"/>
    <w:rsid w:val="00532941"/>
    <w:rsid w:val="00535A39"/>
    <w:rsid w:val="005365B4"/>
    <w:rsid w:val="00536FB4"/>
    <w:rsid w:val="005373E3"/>
    <w:rsid w:val="00540DCE"/>
    <w:rsid w:val="00540DD7"/>
    <w:rsid w:val="00541F86"/>
    <w:rsid w:val="00541FCB"/>
    <w:rsid w:val="0054283A"/>
    <w:rsid w:val="00543173"/>
    <w:rsid w:val="005457B9"/>
    <w:rsid w:val="00545E9C"/>
    <w:rsid w:val="00547541"/>
    <w:rsid w:val="00547658"/>
    <w:rsid w:val="0054768C"/>
    <w:rsid w:val="00556030"/>
    <w:rsid w:val="0055649A"/>
    <w:rsid w:val="00562B2B"/>
    <w:rsid w:val="00563102"/>
    <w:rsid w:val="005651A1"/>
    <w:rsid w:val="005657D7"/>
    <w:rsid w:val="00572013"/>
    <w:rsid w:val="00573257"/>
    <w:rsid w:val="00574551"/>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7C7"/>
    <w:rsid w:val="005A6B87"/>
    <w:rsid w:val="005B034E"/>
    <w:rsid w:val="005B0825"/>
    <w:rsid w:val="005B0A84"/>
    <w:rsid w:val="005B2D16"/>
    <w:rsid w:val="005B3C5F"/>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343"/>
    <w:rsid w:val="005D7D3A"/>
    <w:rsid w:val="005D7EB1"/>
    <w:rsid w:val="005E0218"/>
    <w:rsid w:val="005E3213"/>
    <w:rsid w:val="005E3833"/>
    <w:rsid w:val="005E4EE1"/>
    <w:rsid w:val="005E6EF7"/>
    <w:rsid w:val="005E736A"/>
    <w:rsid w:val="005E75FC"/>
    <w:rsid w:val="005F042D"/>
    <w:rsid w:val="005F1D21"/>
    <w:rsid w:val="005F3D1C"/>
    <w:rsid w:val="005F534C"/>
    <w:rsid w:val="005F75F8"/>
    <w:rsid w:val="006000BD"/>
    <w:rsid w:val="00600436"/>
    <w:rsid w:val="00602357"/>
    <w:rsid w:val="006041D4"/>
    <w:rsid w:val="006044C7"/>
    <w:rsid w:val="006123B6"/>
    <w:rsid w:val="00613977"/>
    <w:rsid w:val="0061627D"/>
    <w:rsid w:val="006206C7"/>
    <w:rsid w:val="00622EC4"/>
    <w:rsid w:val="00624875"/>
    <w:rsid w:val="0062488B"/>
    <w:rsid w:val="006327F1"/>
    <w:rsid w:val="00636167"/>
    <w:rsid w:val="00640B19"/>
    <w:rsid w:val="00642075"/>
    <w:rsid w:val="00644417"/>
    <w:rsid w:val="00647075"/>
    <w:rsid w:val="00647FA7"/>
    <w:rsid w:val="00652EBE"/>
    <w:rsid w:val="006549EF"/>
    <w:rsid w:val="00655C14"/>
    <w:rsid w:val="00656129"/>
    <w:rsid w:val="00656186"/>
    <w:rsid w:val="00656420"/>
    <w:rsid w:val="00662070"/>
    <w:rsid w:val="0066237A"/>
    <w:rsid w:val="006628A9"/>
    <w:rsid w:val="00664295"/>
    <w:rsid w:val="00665A9F"/>
    <w:rsid w:val="00665B37"/>
    <w:rsid w:val="0066721B"/>
    <w:rsid w:val="00667753"/>
    <w:rsid w:val="006719D8"/>
    <w:rsid w:val="0067364F"/>
    <w:rsid w:val="00675D81"/>
    <w:rsid w:val="00675E69"/>
    <w:rsid w:val="00676455"/>
    <w:rsid w:val="00676D0D"/>
    <w:rsid w:val="00676EB9"/>
    <w:rsid w:val="00682B00"/>
    <w:rsid w:val="00685028"/>
    <w:rsid w:val="00685AA5"/>
    <w:rsid w:val="00685FB4"/>
    <w:rsid w:val="006863DA"/>
    <w:rsid w:val="0068702E"/>
    <w:rsid w:val="00687CA7"/>
    <w:rsid w:val="00687D3A"/>
    <w:rsid w:val="006925E2"/>
    <w:rsid w:val="006932C6"/>
    <w:rsid w:val="006932E0"/>
    <w:rsid w:val="006942E3"/>
    <w:rsid w:val="00697A36"/>
    <w:rsid w:val="006A0231"/>
    <w:rsid w:val="006A090C"/>
    <w:rsid w:val="006A1384"/>
    <w:rsid w:val="006A34DA"/>
    <w:rsid w:val="006A4D6B"/>
    <w:rsid w:val="006A6AEE"/>
    <w:rsid w:val="006B0965"/>
    <w:rsid w:val="006B3135"/>
    <w:rsid w:val="006B6754"/>
    <w:rsid w:val="006B71FD"/>
    <w:rsid w:val="006C0661"/>
    <w:rsid w:val="006C0E3B"/>
    <w:rsid w:val="006C18AF"/>
    <w:rsid w:val="006C1D12"/>
    <w:rsid w:val="006C5F37"/>
    <w:rsid w:val="006C6571"/>
    <w:rsid w:val="006C6CCB"/>
    <w:rsid w:val="006C7C15"/>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71"/>
    <w:rsid w:val="006F7480"/>
    <w:rsid w:val="0070124C"/>
    <w:rsid w:val="007017C6"/>
    <w:rsid w:val="007027BB"/>
    <w:rsid w:val="00704953"/>
    <w:rsid w:val="00705140"/>
    <w:rsid w:val="007066C5"/>
    <w:rsid w:val="00712FFF"/>
    <w:rsid w:val="007142C8"/>
    <w:rsid w:val="00715A75"/>
    <w:rsid w:val="00716912"/>
    <w:rsid w:val="00717825"/>
    <w:rsid w:val="00717A32"/>
    <w:rsid w:val="00720729"/>
    <w:rsid w:val="007212E2"/>
    <w:rsid w:val="00721626"/>
    <w:rsid w:val="00721F62"/>
    <w:rsid w:val="00723DEB"/>
    <w:rsid w:val="00726BBB"/>
    <w:rsid w:val="00731179"/>
    <w:rsid w:val="00731AEB"/>
    <w:rsid w:val="00734D11"/>
    <w:rsid w:val="00735674"/>
    <w:rsid w:val="00740C36"/>
    <w:rsid w:val="00741A8F"/>
    <w:rsid w:val="00742008"/>
    <w:rsid w:val="00743BA0"/>
    <w:rsid w:val="00745EE7"/>
    <w:rsid w:val="007473F1"/>
    <w:rsid w:val="00747DFD"/>
    <w:rsid w:val="00754329"/>
    <w:rsid w:val="007547A1"/>
    <w:rsid w:val="00755A64"/>
    <w:rsid w:val="00756A93"/>
    <w:rsid w:val="00757674"/>
    <w:rsid w:val="0075769A"/>
    <w:rsid w:val="00762BDB"/>
    <w:rsid w:val="0076561F"/>
    <w:rsid w:val="00765DEF"/>
    <w:rsid w:val="007660B4"/>
    <w:rsid w:val="00766E46"/>
    <w:rsid w:val="00770E6E"/>
    <w:rsid w:val="00771A7C"/>
    <w:rsid w:val="0077230A"/>
    <w:rsid w:val="00772725"/>
    <w:rsid w:val="007727A4"/>
    <w:rsid w:val="00773EB7"/>
    <w:rsid w:val="007751AA"/>
    <w:rsid w:val="00775F02"/>
    <w:rsid w:val="00777AD7"/>
    <w:rsid w:val="00781F66"/>
    <w:rsid w:val="0079451D"/>
    <w:rsid w:val="007A04C8"/>
    <w:rsid w:val="007A3102"/>
    <w:rsid w:val="007A3B30"/>
    <w:rsid w:val="007A3FC0"/>
    <w:rsid w:val="007A49BA"/>
    <w:rsid w:val="007A609F"/>
    <w:rsid w:val="007A7484"/>
    <w:rsid w:val="007B1CF1"/>
    <w:rsid w:val="007B260C"/>
    <w:rsid w:val="007B57A1"/>
    <w:rsid w:val="007B7535"/>
    <w:rsid w:val="007C0D3D"/>
    <w:rsid w:val="007C2A08"/>
    <w:rsid w:val="007C60D8"/>
    <w:rsid w:val="007D0AC6"/>
    <w:rsid w:val="007D2077"/>
    <w:rsid w:val="007D687F"/>
    <w:rsid w:val="007D7A78"/>
    <w:rsid w:val="007E2D5E"/>
    <w:rsid w:val="007E41A4"/>
    <w:rsid w:val="007E5812"/>
    <w:rsid w:val="007E68A5"/>
    <w:rsid w:val="007F1EC7"/>
    <w:rsid w:val="007F36F4"/>
    <w:rsid w:val="007F3EAF"/>
    <w:rsid w:val="007F40B0"/>
    <w:rsid w:val="007F5F38"/>
    <w:rsid w:val="007F64CE"/>
    <w:rsid w:val="007F665B"/>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5DCB"/>
    <w:rsid w:val="00827A30"/>
    <w:rsid w:val="008318B8"/>
    <w:rsid w:val="00831DDD"/>
    <w:rsid w:val="00832386"/>
    <w:rsid w:val="00832609"/>
    <w:rsid w:val="008332DA"/>
    <w:rsid w:val="008344C2"/>
    <w:rsid w:val="00834BAC"/>
    <w:rsid w:val="00836D01"/>
    <w:rsid w:val="00837253"/>
    <w:rsid w:val="008374BC"/>
    <w:rsid w:val="008379F3"/>
    <w:rsid w:val="00837EA3"/>
    <w:rsid w:val="008424F6"/>
    <w:rsid w:val="0084274B"/>
    <w:rsid w:val="008439A0"/>
    <w:rsid w:val="00843BE9"/>
    <w:rsid w:val="008508FF"/>
    <w:rsid w:val="00850CAC"/>
    <w:rsid w:val="008521C3"/>
    <w:rsid w:val="0085238C"/>
    <w:rsid w:val="008530DA"/>
    <w:rsid w:val="008538D0"/>
    <w:rsid w:val="00853BF4"/>
    <w:rsid w:val="00854ED5"/>
    <w:rsid w:val="00855965"/>
    <w:rsid w:val="00856356"/>
    <w:rsid w:val="008563F2"/>
    <w:rsid w:val="00860671"/>
    <w:rsid w:val="00860AD4"/>
    <w:rsid w:val="00860CE6"/>
    <w:rsid w:val="00862CD2"/>
    <w:rsid w:val="00864334"/>
    <w:rsid w:val="0086508B"/>
    <w:rsid w:val="00866E4F"/>
    <w:rsid w:val="0087156B"/>
    <w:rsid w:val="00872D7E"/>
    <w:rsid w:val="008754E6"/>
    <w:rsid w:val="0087776F"/>
    <w:rsid w:val="00881559"/>
    <w:rsid w:val="0088280A"/>
    <w:rsid w:val="00883C52"/>
    <w:rsid w:val="00883EB7"/>
    <w:rsid w:val="00887C69"/>
    <w:rsid w:val="008903B9"/>
    <w:rsid w:val="00891446"/>
    <w:rsid w:val="00892C9F"/>
    <w:rsid w:val="00892FBD"/>
    <w:rsid w:val="00893AD8"/>
    <w:rsid w:val="00893D2C"/>
    <w:rsid w:val="00894D11"/>
    <w:rsid w:val="0089523F"/>
    <w:rsid w:val="008967E5"/>
    <w:rsid w:val="00897BCF"/>
    <w:rsid w:val="008A07FE"/>
    <w:rsid w:val="008A12AD"/>
    <w:rsid w:val="008A1677"/>
    <w:rsid w:val="008A5D22"/>
    <w:rsid w:val="008A6436"/>
    <w:rsid w:val="008B048D"/>
    <w:rsid w:val="008B04B3"/>
    <w:rsid w:val="008B0616"/>
    <w:rsid w:val="008B144F"/>
    <w:rsid w:val="008B279B"/>
    <w:rsid w:val="008B3B85"/>
    <w:rsid w:val="008B42E3"/>
    <w:rsid w:val="008B4E8C"/>
    <w:rsid w:val="008B60B8"/>
    <w:rsid w:val="008B70D4"/>
    <w:rsid w:val="008C12BE"/>
    <w:rsid w:val="008C1B93"/>
    <w:rsid w:val="008C22C7"/>
    <w:rsid w:val="008C38EB"/>
    <w:rsid w:val="008C414B"/>
    <w:rsid w:val="008C54EA"/>
    <w:rsid w:val="008C671C"/>
    <w:rsid w:val="008C7A2C"/>
    <w:rsid w:val="008D29B7"/>
    <w:rsid w:val="008D3BDF"/>
    <w:rsid w:val="008D7EA2"/>
    <w:rsid w:val="008E1CA4"/>
    <w:rsid w:val="008E3FAA"/>
    <w:rsid w:val="008E4E77"/>
    <w:rsid w:val="008E5278"/>
    <w:rsid w:val="008E737C"/>
    <w:rsid w:val="008F05B8"/>
    <w:rsid w:val="008F0C9D"/>
    <w:rsid w:val="008F0D5A"/>
    <w:rsid w:val="008F1C12"/>
    <w:rsid w:val="008F5A4B"/>
    <w:rsid w:val="008F5EF9"/>
    <w:rsid w:val="008F5F6F"/>
    <w:rsid w:val="00900EC1"/>
    <w:rsid w:val="00901214"/>
    <w:rsid w:val="00903F44"/>
    <w:rsid w:val="00904D6D"/>
    <w:rsid w:val="00904EC8"/>
    <w:rsid w:val="00906951"/>
    <w:rsid w:val="00907B1B"/>
    <w:rsid w:val="0091187A"/>
    <w:rsid w:val="00912FBC"/>
    <w:rsid w:val="00913D3B"/>
    <w:rsid w:val="00913F75"/>
    <w:rsid w:val="0091689D"/>
    <w:rsid w:val="00920E13"/>
    <w:rsid w:val="00921D05"/>
    <w:rsid w:val="0092257C"/>
    <w:rsid w:val="009314C3"/>
    <w:rsid w:val="009317FD"/>
    <w:rsid w:val="00933A32"/>
    <w:rsid w:val="009406FF"/>
    <w:rsid w:val="009416C1"/>
    <w:rsid w:val="00941CD2"/>
    <w:rsid w:val="0094232E"/>
    <w:rsid w:val="0094257C"/>
    <w:rsid w:val="0094367D"/>
    <w:rsid w:val="00943FA1"/>
    <w:rsid w:val="00945A5C"/>
    <w:rsid w:val="00945F29"/>
    <w:rsid w:val="00945F87"/>
    <w:rsid w:val="00946389"/>
    <w:rsid w:val="0094738D"/>
    <w:rsid w:val="00950EF7"/>
    <w:rsid w:val="00954DC1"/>
    <w:rsid w:val="00955462"/>
    <w:rsid w:val="00956B64"/>
    <w:rsid w:val="009617A9"/>
    <w:rsid w:val="009665BE"/>
    <w:rsid w:val="009665D8"/>
    <w:rsid w:val="009673AB"/>
    <w:rsid w:val="00967BB4"/>
    <w:rsid w:val="00970E84"/>
    <w:rsid w:val="00970FC9"/>
    <w:rsid w:val="00971153"/>
    <w:rsid w:val="0097451E"/>
    <w:rsid w:val="00981036"/>
    <w:rsid w:val="00981E5F"/>
    <w:rsid w:val="00983846"/>
    <w:rsid w:val="00986A9F"/>
    <w:rsid w:val="00990CC8"/>
    <w:rsid w:val="0099227E"/>
    <w:rsid w:val="00992CE3"/>
    <w:rsid w:val="009949C5"/>
    <w:rsid w:val="009A19B2"/>
    <w:rsid w:val="009A3F4C"/>
    <w:rsid w:val="009A7C7E"/>
    <w:rsid w:val="009B1D0B"/>
    <w:rsid w:val="009B3EC0"/>
    <w:rsid w:val="009B4411"/>
    <w:rsid w:val="009B5FE8"/>
    <w:rsid w:val="009B62B1"/>
    <w:rsid w:val="009B76C2"/>
    <w:rsid w:val="009C080D"/>
    <w:rsid w:val="009C5293"/>
    <w:rsid w:val="009C6C7B"/>
    <w:rsid w:val="009D41DF"/>
    <w:rsid w:val="009D61CF"/>
    <w:rsid w:val="009D709E"/>
    <w:rsid w:val="009E0249"/>
    <w:rsid w:val="009E055A"/>
    <w:rsid w:val="009E0C4E"/>
    <w:rsid w:val="009E0F0F"/>
    <w:rsid w:val="009E113F"/>
    <w:rsid w:val="009E19E4"/>
    <w:rsid w:val="009E36AC"/>
    <w:rsid w:val="009E4FB4"/>
    <w:rsid w:val="009E5694"/>
    <w:rsid w:val="009E585B"/>
    <w:rsid w:val="009E5C5E"/>
    <w:rsid w:val="009E73B4"/>
    <w:rsid w:val="009F040E"/>
    <w:rsid w:val="009F3673"/>
    <w:rsid w:val="009F4DCA"/>
    <w:rsid w:val="00A02910"/>
    <w:rsid w:val="00A02DD3"/>
    <w:rsid w:val="00A04D6C"/>
    <w:rsid w:val="00A05622"/>
    <w:rsid w:val="00A1136A"/>
    <w:rsid w:val="00A152AA"/>
    <w:rsid w:val="00A16250"/>
    <w:rsid w:val="00A17296"/>
    <w:rsid w:val="00A17D28"/>
    <w:rsid w:val="00A21621"/>
    <w:rsid w:val="00A217D3"/>
    <w:rsid w:val="00A22457"/>
    <w:rsid w:val="00A22900"/>
    <w:rsid w:val="00A302B1"/>
    <w:rsid w:val="00A30B67"/>
    <w:rsid w:val="00A31E71"/>
    <w:rsid w:val="00A3340E"/>
    <w:rsid w:val="00A3386F"/>
    <w:rsid w:val="00A360A3"/>
    <w:rsid w:val="00A367D8"/>
    <w:rsid w:val="00A413FD"/>
    <w:rsid w:val="00A42248"/>
    <w:rsid w:val="00A426C8"/>
    <w:rsid w:val="00A42ABF"/>
    <w:rsid w:val="00A4427E"/>
    <w:rsid w:val="00A46733"/>
    <w:rsid w:val="00A46ECF"/>
    <w:rsid w:val="00A477B8"/>
    <w:rsid w:val="00A47F03"/>
    <w:rsid w:val="00A51683"/>
    <w:rsid w:val="00A51892"/>
    <w:rsid w:val="00A52037"/>
    <w:rsid w:val="00A52149"/>
    <w:rsid w:val="00A53922"/>
    <w:rsid w:val="00A53AC7"/>
    <w:rsid w:val="00A5654D"/>
    <w:rsid w:val="00A5724F"/>
    <w:rsid w:val="00A6261F"/>
    <w:rsid w:val="00A648CF"/>
    <w:rsid w:val="00A65242"/>
    <w:rsid w:val="00A653A6"/>
    <w:rsid w:val="00A65646"/>
    <w:rsid w:val="00A656B3"/>
    <w:rsid w:val="00A65ECB"/>
    <w:rsid w:val="00A662A3"/>
    <w:rsid w:val="00A66395"/>
    <w:rsid w:val="00A6697F"/>
    <w:rsid w:val="00A6703D"/>
    <w:rsid w:val="00A67704"/>
    <w:rsid w:val="00A71C8A"/>
    <w:rsid w:val="00A71ED6"/>
    <w:rsid w:val="00A75CE7"/>
    <w:rsid w:val="00A77E76"/>
    <w:rsid w:val="00A80090"/>
    <w:rsid w:val="00A80C2E"/>
    <w:rsid w:val="00A84C2B"/>
    <w:rsid w:val="00A85A64"/>
    <w:rsid w:val="00A85DD9"/>
    <w:rsid w:val="00A90ADA"/>
    <w:rsid w:val="00A93118"/>
    <w:rsid w:val="00A95508"/>
    <w:rsid w:val="00AA3EC5"/>
    <w:rsid w:val="00AA4B39"/>
    <w:rsid w:val="00AA512B"/>
    <w:rsid w:val="00AA608B"/>
    <w:rsid w:val="00AA77C0"/>
    <w:rsid w:val="00AB1B48"/>
    <w:rsid w:val="00AB1CD7"/>
    <w:rsid w:val="00AB1F5C"/>
    <w:rsid w:val="00AB4311"/>
    <w:rsid w:val="00AB49DA"/>
    <w:rsid w:val="00AB59A7"/>
    <w:rsid w:val="00AB68F7"/>
    <w:rsid w:val="00AC077B"/>
    <w:rsid w:val="00AC0C82"/>
    <w:rsid w:val="00AC1F08"/>
    <w:rsid w:val="00AC60ED"/>
    <w:rsid w:val="00AC7B23"/>
    <w:rsid w:val="00AD2612"/>
    <w:rsid w:val="00AD564C"/>
    <w:rsid w:val="00AD5DF9"/>
    <w:rsid w:val="00AD7639"/>
    <w:rsid w:val="00AE1A37"/>
    <w:rsid w:val="00AE2DBD"/>
    <w:rsid w:val="00AE3182"/>
    <w:rsid w:val="00AE43A3"/>
    <w:rsid w:val="00AE4DBD"/>
    <w:rsid w:val="00AF095A"/>
    <w:rsid w:val="00AF1119"/>
    <w:rsid w:val="00AF1272"/>
    <w:rsid w:val="00AF40A0"/>
    <w:rsid w:val="00AF567E"/>
    <w:rsid w:val="00AF59C3"/>
    <w:rsid w:val="00AF73D2"/>
    <w:rsid w:val="00B011BB"/>
    <w:rsid w:val="00B0163B"/>
    <w:rsid w:val="00B04312"/>
    <w:rsid w:val="00B04F5D"/>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4CD5"/>
    <w:rsid w:val="00B252F9"/>
    <w:rsid w:val="00B25977"/>
    <w:rsid w:val="00B2632F"/>
    <w:rsid w:val="00B271D8"/>
    <w:rsid w:val="00B27C45"/>
    <w:rsid w:val="00B3036A"/>
    <w:rsid w:val="00B313EB"/>
    <w:rsid w:val="00B3198A"/>
    <w:rsid w:val="00B320A4"/>
    <w:rsid w:val="00B34812"/>
    <w:rsid w:val="00B357AE"/>
    <w:rsid w:val="00B37E57"/>
    <w:rsid w:val="00B42FA5"/>
    <w:rsid w:val="00B43E63"/>
    <w:rsid w:val="00B46098"/>
    <w:rsid w:val="00B47C95"/>
    <w:rsid w:val="00B50886"/>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52B7"/>
    <w:rsid w:val="00B85932"/>
    <w:rsid w:val="00B87588"/>
    <w:rsid w:val="00B8787F"/>
    <w:rsid w:val="00B92474"/>
    <w:rsid w:val="00B94B26"/>
    <w:rsid w:val="00BA2419"/>
    <w:rsid w:val="00BA2A8C"/>
    <w:rsid w:val="00BB0F2F"/>
    <w:rsid w:val="00BB1C66"/>
    <w:rsid w:val="00BB2902"/>
    <w:rsid w:val="00BB4626"/>
    <w:rsid w:val="00BB524D"/>
    <w:rsid w:val="00BB5385"/>
    <w:rsid w:val="00BB5653"/>
    <w:rsid w:val="00BB6ACA"/>
    <w:rsid w:val="00BB6E3C"/>
    <w:rsid w:val="00BB7BB1"/>
    <w:rsid w:val="00BC133D"/>
    <w:rsid w:val="00BC3E9C"/>
    <w:rsid w:val="00BC4AF5"/>
    <w:rsid w:val="00BC5AA5"/>
    <w:rsid w:val="00BC7257"/>
    <w:rsid w:val="00BC7CC2"/>
    <w:rsid w:val="00BD049F"/>
    <w:rsid w:val="00BD0E9D"/>
    <w:rsid w:val="00BD218A"/>
    <w:rsid w:val="00BD399A"/>
    <w:rsid w:val="00BD557E"/>
    <w:rsid w:val="00BD5B18"/>
    <w:rsid w:val="00BD5F64"/>
    <w:rsid w:val="00BE0201"/>
    <w:rsid w:val="00BE17F9"/>
    <w:rsid w:val="00BE2E0B"/>
    <w:rsid w:val="00BE3232"/>
    <w:rsid w:val="00BE371F"/>
    <w:rsid w:val="00BE520C"/>
    <w:rsid w:val="00BE7773"/>
    <w:rsid w:val="00BF16AD"/>
    <w:rsid w:val="00BF2C8B"/>
    <w:rsid w:val="00BF34A7"/>
    <w:rsid w:val="00BF3B14"/>
    <w:rsid w:val="00BF54FE"/>
    <w:rsid w:val="00BF6218"/>
    <w:rsid w:val="00BF74E5"/>
    <w:rsid w:val="00C00EA2"/>
    <w:rsid w:val="00C011EE"/>
    <w:rsid w:val="00C02535"/>
    <w:rsid w:val="00C0352A"/>
    <w:rsid w:val="00C0425B"/>
    <w:rsid w:val="00C049CB"/>
    <w:rsid w:val="00C05811"/>
    <w:rsid w:val="00C1015B"/>
    <w:rsid w:val="00C103A1"/>
    <w:rsid w:val="00C10A10"/>
    <w:rsid w:val="00C10D6A"/>
    <w:rsid w:val="00C10EC0"/>
    <w:rsid w:val="00C13B9C"/>
    <w:rsid w:val="00C13D52"/>
    <w:rsid w:val="00C14063"/>
    <w:rsid w:val="00C14DEC"/>
    <w:rsid w:val="00C15102"/>
    <w:rsid w:val="00C15A56"/>
    <w:rsid w:val="00C15E7A"/>
    <w:rsid w:val="00C17A69"/>
    <w:rsid w:val="00C206D8"/>
    <w:rsid w:val="00C21A71"/>
    <w:rsid w:val="00C225ED"/>
    <w:rsid w:val="00C22F0A"/>
    <w:rsid w:val="00C2325B"/>
    <w:rsid w:val="00C25B1C"/>
    <w:rsid w:val="00C26299"/>
    <w:rsid w:val="00C30B01"/>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67E33"/>
    <w:rsid w:val="00C700B6"/>
    <w:rsid w:val="00C7182A"/>
    <w:rsid w:val="00C72659"/>
    <w:rsid w:val="00C72CDB"/>
    <w:rsid w:val="00C734AC"/>
    <w:rsid w:val="00C73BD7"/>
    <w:rsid w:val="00C80CAC"/>
    <w:rsid w:val="00C81FC7"/>
    <w:rsid w:val="00C84831"/>
    <w:rsid w:val="00C8516B"/>
    <w:rsid w:val="00C855CD"/>
    <w:rsid w:val="00C85B81"/>
    <w:rsid w:val="00C861E6"/>
    <w:rsid w:val="00C86BB8"/>
    <w:rsid w:val="00C908E7"/>
    <w:rsid w:val="00C93F76"/>
    <w:rsid w:val="00C9655A"/>
    <w:rsid w:val="00C96FCA"/>
    <w:rsid w:val="00C9754D"/>
    <w:rsid w:val="00C975DF"/>
    <w:rsid w:val="00CA1262"/>
    <w:rsid w:val="00CA42F8"/>
    <w:rsid w:val="00CA5B26"/>
    <w:rsid w:val="00CA5D84"/>
    <w:rsid w:val="00CB60AA"/>
    <w:rsid w:val="00CB6C13"/>
    <w:rsid w:val="00CC1960"/>
    <w:rsid w:val="00CD105A"/>
    <w:rsid w:val="00CD6C90"/>
    <w:rsid w:val="00CD6FFE"/>
    <w:rsid w:val="00CE14DE"/>
    <w:rsid w:val="00CE1CF3"/>
    <w:rsid w:val="00CE26D5"/>
    <w:rsid w:val="00CE4C7B"/>
    <w:rsid w:val="00CE70F3"/>
    <w:rsid w:val="00CE7659"/>
    <w:rsid w:val="00CF0E18"/>
    <w:rsid w:val="00CF29A4"/>
    <w:rsid w:val="00CF2F2E"/>
    <w:rsid w:val="00CF624D"/>
    <w:rsid w:val="00CF6E34"/>
    <w:rsid w:val="00CF7378"/>
    <w:rsid w:val="00CF7A17"/>
    <w:rsid w:val="00D002EF"/>
    <w:rsid w:val="00D05F20"/>
    <w:rsid w:val="00D066D9"/>
    <w:rsid w:val="00D076EF"/>
    <w:rsid w:val="00D108C5"/>
    <w:rsid w:val="00D10D7A"/>
    <w:rsid w:val="00D1187F"/>
    <w:rsid w:val="00D11C2D"/>
    <w:rsid w:val="00D15162"/>
    <w:rsid w:val="00D1618D"/>
    <w:rsid w:val="00D167B1"/>
    <w:rsid w:val="00D16D1B"/>
    <w:rsid w:val="00D204DF"/>
    <w:rsid w:val="00D21B73"/>
    <w:rsid w:val="00D21F66"/>
    <w:rsid w:val="00D23B5E"/>
    <w:rsid w:val="00D24B66"/>
    <w:rsid w:val="00D24C22"/>
    <w:rsid w:val="00D2612F"/>
    <w:rsid w:val="00D261EC"/>
    <w:rsid w:val="00D31492"/>
    <w:rsid w:val="00D32887"/>
    <w:rsid w:val="00D3478B"/>
    <w:rsid w:val="00D35E12"/>
    <w:rsid w:val="00D4082F"/>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3EF4"/>
    <w:rsid w:val="00D64C3D"/>
    <w:rsid w:val="00D65A1C"/>
    <w:rsid w:val="00D67099"/>
    <w:rsid w:val="00D71939"/>
    <w:rsid w:val="00D71D25"/>
    <w:rsid w:val="00D72D27"/>
    <w:rsid w:val="00D732C6"/>
    <w:rsid w:val="00D73317"/>
    <w:rsid w:val="00D743C8"/>
    <w:rsid w:val="00D743DA"/>
    <w:rsid w:val="00D744B5"/>
    <w:rsid w:val="00D745B1"/>
    <w:rsid w:val="00D75126"/>
    <w:rsid w:val="00D753F3"/>
    <w:rsid w:val="00D9045B"/>
    <w:rsid w:val="00D90EA9"/>
    <w:rsid w:val="00D941C3"/>
    <w:rsid w:val="00D94A99"/>
    <w:rsid w:val="00D95324"/>
    <w:rsid w:val="00DA0390"/>
    <w:rsid w:val="00DA1940"/>
    <w:rsid w:val="00DA3C3C"/>
    <w:rsid w:val="00DB05EC"/>
    <w:rsid w:val="00DB166E"/>
    <w:rsid w:val="00DB1D19"/>
    <w:rsid w:val="00DB3D8C"/>
    <w:rsid w:val="00DB43B8"/>
    <w:rsid w:val="00DB7BD1"/>
    <w:rsid w:val="00DB7C8A"/>
    <w:rsid w:val="00DB7F63"/>
    <w:rsid w:val="00DC2DC5"/>
    <w:rsid w:val="00DC4808"/>
    <w:rsid w:val="00DD1041"/>
    <w:rsid w:val="00DD35E7"/>
    <w:rsid w:val="00DD5486"/>
    <w:rsid w:val="00DD650E"/>
    <w:rsid w:val="00DD697A"/>
    <w:rsid w:val="00DD7968"/>
    <w:rsid w:val="00DE0B7E"/>
    <w:rsid w:val="00DE1418"/>
    <w:rsid w:val="00DE2205"/>
    <w:rsid w:val="00DE421E"/>
    <w:rsid w:val="00DE5454"/>
    <w:rsid w:val="00DE7ADC"/>
    <w:rsid w:val="00DE7F41"/>
    <w:rsid w:val="00DF023B"/>
    <w:rsid w:val="00DF0F50"/>
    <w:rsid w:val="00DF2309"/>
    <w:rsid w:val="00DF283E"/>
    <w:rsid w:val="00DF28DC"/>
    <w:rsid w:val="00DF3915"/>
    <w:rsid w:val="00DF44AC"/>
    <w:rsid w:val="00DF4CE2"/>
    <w:rsid w:val="00E00CDF"/>
    <w:rsid w:val="00E0168F"/>
    <w:rsid w:val="00E0169D"/>
    <w:rsid w:val="00E021AE"/>
    <w:rsid w:val="00E10B70"/>
    <w:rsid w:val="00E12071"/>
    <w:rsid w:val="00E12660"/>
    <w:rsid w:val="00E12838"/>
    <w:rsid w:val="00E15BBF"/>
    <w:rsid w:val="00E15ECD"/>
    <w:rsid w:val="00E1645E"/>
    <w:rsid w:val="00E1701F"/>
    <w:rsid w:val="00E22A6F"/>
    <w:rsid w:val="00E22D12"/>
    <w:rsid w:val="00E23470"/>
    <w:rsid w:val="00E23F00"/>
    <w:rsid w:val="00E25519"/>
    <w:rsid w:val="00E26A0F"/>
    <w:rsid w:val="00E26AB6"/>
    <w:rsid w:val="00E318D4"/>
    <w:rsid w:val="00E339EE"/>
    <w:rsid w:val="00E34531"/>
    <w:rsid w:val="00E346CA"/>
    <w:rsid w:val="00E3557A"/>
    <w:rsid w:val="00E361C5"/>
    <w:rsid w:val="00E4014C"/>
    <w:rsid w:val="00E401FC"/>
    <w:rsid w:val="00E40F09"/>
    <w:rsid w:val="00E42D1B"/>
    <w:rsid w:val="00E45579"/>
    <w:rsid w:val="00E466AD"/>
    <w:rsid w:val="00E46FAB"/>
    <w:rsid w:val="00E474DC"/>
    <w:rsid w:val="00E55EA9"/>
    <w:rsid w:val="00E56307"/>
    <w:rsid w:val="00E56D55"/>
    <w:rsid w:val="00E56F52"/>
    <w:rsid w:val="00E57395"/>
    <w:rsid w:val="00E57F76"/>
    <w:rsid w:val="00E60696"/>
    <w:rsid w:val="00E60B57"/>
    <w:rsid w:val="00E62028"/>
    <w:rsid w:val="00E6393C"/>
    <w:rsid w:val="00E6496A"/>
    <w:rsid w:val="00E667A3"/>
    <w:rsid w:val="00E67E51"/>
    <w:rsid w:val="00E76BE0"/>
    <w:rsid w:val="00E7790B"/>
    <w:rsid w:val="00E81714"/>
    <w:rsid w:val="00E830CB"/>
    <w:rsid w:val="00E90962"/>
    <w:rsid w:val="00E91546"/>
    <w:rsid w:val="00E91678"/>
    <w:rsid w:val="00E9206E"/>
    <w:rsid w:val="00E93438"/>
    <w:rsid w:val="00E93F64"/>
    <w:rsid w:val="00E946CE"/>
    <w:rsid w:val="00E9592E"/>
    <w:rsid w:val="00E96737"/>
    <w:rsid w:val="00EA0668"/>
    <w:rsid w:val="00EA161A"/>
    <w:rsid w:val="00EA1F53"/>
    <w:rsid w:val="00EA27E2"/>
    <w:rsid w:val="00EA4376"/>
    <w:rsid w:val="00EA70DC"/>
    <w:rsid w:val="00EB01FF"/>
    <w:rsid w:val="00EB06C6"/>
    <w:rsid w:val="00EB1B47"/>
    <w:rsid w:val="00EB24BF"/>
    <w:rsid w:val="00EB46E1"/>
    <w:rsid w:val="00EB47AA"/>
    <w:rsid w:val="00EB7BD6"/>
    <w:rsid w:val="00EC20FD"/>
    <w:rsid w:val="00EC24D1"/>
    <w:rsid w:val="00EC2EF8"/>
    <w:rsid w:val="00EC3DAC"/>
    <w:rsid w:val="00EC42FF"/>
    <w:rsid w:val="00EC50B5"/>
    <w:rsid w:val="00EC5A73"/>
    <w:rsid w:val="00ED26B3"/>
    <w:rsid w:val="00ED2FC2"/>
    <w:rsid w:val="00ED3B7C"/>
    <w:rsid w:val="00ED3D0C"/>
    <w:rsid w:val="00ED4AEF"/>
    <w:rsid w:val="00ED570E"/>
    <w:rsid w:val="00ED5CFE"/>
    <w:rsid w:val="00EE005A"/>
    <w:rsid w:val="00EE05CF"/>
    <w:rsid w:val="00EE10AE"/>
    <w:rsid w:val="00EE20C0"/>
    <w:rsid w:val="00EE2DA2"/>
    <w:rsid w:val="00EE4290"/>
    <w:rsid w:val="00EE589E"/>
    <w:rsid w:val="00EE76D0"/>
    <w:rsid w:val="00EF1185"/>
    <w:rsid w:val="00EF4996"/>
    <w:rsid w:val="00EF754D"/>
    <w:rsid w:val="00F01B40"/>
    <w:rsid w:val="00F027E9"/>
    <w:rsid w:val="00F0775E"/>
    <w:rsid w:val="00F1011B"/>
    <w:rsid w:val="00F15F69"/>
    <w:rsid w:val="00F1612D"/>
    <w:rsid w:val="00F173DD"/>
    <w:rsid w:val="00F21119"/>
    <w:rsid w:val="00F25164"/>
    <w:rsid w:val="00F277D3"/>
    <w:rsid w:val="00F30997"/>
    <w:rsid w:val="00F32896"/>
    <w:rsid w:val="00F415F9"/>
    <w:rsid w:val="00F41AE7"/>
    <w:rsid w:val="00F41F44"/>
    <w:rsid w:val="00F4201E"/>
    <w:rsid w:val="00F425C6"/>
    <w:rsid w:val="00F42D17"/>
    <w:rsid w:val="00F457A0"/>
    <w:rsid w:val="00F46492"/>
    <w:rsid w:val="00F4665A"/>
    <w:rsid w:val="00F477B5"/>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07F9"/>
    <w:rsid w:val="00F83035"/>
    <w:rsid w:val="00F866B0"/>
    <w:rsid w:val="00F869EF"/>
    <w:rsid w:val="00F86BE4"/>
    <w:rsid w:val="00F86C7B"/>
    <w:rsid w:val="00F86D61"/>
    <w:rsid w:val="00F905B6"/>
    <w:rsid w:val="00F90B31"/>
    <w:rsid w:val="00F914B2"/>
    <w:rsid w:val="00F926B9"/>
    <w:rsid w:val="00F93160"/>
    <w:rsid w:val="00F9541D"/>
    <w:rsid w:val="00F97A43"/>
    <w:rsid w:val="00FA0403"/>
    <w:rsid w:val="00FA597D"/>
    <w:rsid w:val="00FA5B9A"/>
    <w:rsid w:val="00FB01B9"/>
    <w:rsid w:val="00FB5B1D"/>
    <w:rsid w:val="00FB763A"/>
    <w:rsid w:val="00FB79C0"/>
    <w:rsid w:val="00FC0509"/>
    <w:rsid w:val="00FC1ABD"/>
    <w:rsid w:val="00FC1EE6"/>
    <w:rsid w:val="00FC2EB8"/>
    <w:rsid w:val="00FC5C43"/>
    <w:rsid w:val="00FD008F"/>
    <w:rsid w:val="00FD1598"/>
    <w:rsid w:val="00FD1AD5"/>
    <w:rsid w:val="00FD2A67"/>
    <w:rsid w:val="00FD576E"/>
    <w:rsid w:val="00FD596B"/>
    <w:rsid w:val="00FD5E90"/>
    <w:rsid w:val="00FD6CF7"/>
    <w:rsid w:val="00FE0F98"/>
    <w:rsid w:val="00FE379B"/>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0FE52F"/>
  <w15:docId w15:val="{12C7B377-9A43-45D9-AC90-BE8D7CE0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519"/>
    <w:rPr>
      <w:lang w:val="en-US" w:eastAsia="en-US"/>
    </w:rPr>
  </w:style>
  <w:style w:type="paragraph" w:styleId="Heading1">
    <w:name w:val="heading 1"/>
    <w:basedOn w:val="Normal"/>
    <w:next w:val="Normal"/>
    <w:qFormat/>
    <w:rsid w:val="00E25519"/>
    <w:pPr>
      <w:keepNext/>
      <w:spacing w:line="480" w:lineRule="auto"/>
      <w:jc w:val="center"/>
      <w:outlineLvl w:val="0"/>
    </w:pPr>
    <w:rPr>
      <w:b/>
      <w:bCs/>
    </w:rPr>
  </w:style>
  <w:style w:type="paragraph" w:styleId="Heading2">
    <w:name w:val="heading 2"/>
    <w:basedOn w:val="Normal"/>
    <w:next w:val="Normal"/>
    <w:qFormat/>
    <w:rsid w:val="00E255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5519"/>
    <w:pPr>
      <w:keepNext/>
      <w:spacing w:before="240" w:after="60"/>
      <w:outlineLvl w:val="2"/>
    </w:pPr>
    <w:rPr>
      <w:rFonts w:ascii="Arial" w:hAnsi="Arial" w:cs="Arial"/>
      <w:b/>
      <w:bCs/>
      <w:sz w:val="26"/>
      <w:szCs w:val="26"/>
    </w:rPr>
  </w:style>
  <w:style w:type="paragraph" w:styleId="Heading4">
    <w:name w:val="heading 4"/>
    <w:basedOn w:val="Normal"/>
    <w:next w:val="Normal"/>
    <w:qFormat/>
    <w:rsid w:val="00E25519"/>
    <w:pPr>
      <w:keepNext/>
      <w:spacing w:before="240" w:after="60"/>
      <w:outlineLvl w:val="3"/>
    </w:pPr>
    <w:rPr>
      <w:b/>
      <w:bCs/>
      <w:sz w:val="28"/>
      <w:szCs w:val="28"/>
    </w:rPr>
  </w:style>
  <w:style w:type="paragraph" w:styleId="Heading5">
    <w:name w:val="heading 5"/>
    <w:basedOn w:val="Normal"/>
    <w:next w:val="Normal"/>
    <w:qFormat/>
    <w:rsid w:val="00E25519"/>
    <w:pPr>
      <w:spacing w:before="240" w:after="60"/>
      <w:outlineLvl w:val="4"/>
    </w:pPr>
    <w:rPr>
      <w:b/>
      <w:bCs/>
      <w:i/>
      <w:iCs/>
      <w:sz w:val="26"/>
      <w:szCs w:val="26"/>
    </w:rPr>
  </w:style>
  <w:style w:type="paragraph" w:styleId="Heading6">
    <w:name w:val="heading 6"/>
    <w:basedOn w:val="Normal"/>
    <w:next w:val="Normal"/>
    <w:qFormat/>
    <w:rsid w:val="00E25519"/>
    <w:pPr>
      <w:keepNext/>
      <w:jc w:val="center"/>
      <w:outlineLvl w:val="5"/>
    </w:pPr>
    <w:rPr>
      <w:b/>
      <w:bCs/>
      <w:i/>
      <w:iCs/>
      <w:u w:val="single"/>
    </w:rPr>
  </w:style>
  <w:style w:type="paragraph" w:styleId="Heading7">
    <w:name w:val="heading 7"/>
    <w:basedOn w:val="Normal"/>
    <w:next w:val="Normal"/>
    <w:qFormat/>
    <w:rsid w:val="00E25519"/>
    <w:pPr>
      <w:spacing w:before="240" w:after="60"/>
      <w:outlineLvl w:val="6"/>
    </w:pPr>
    <w:rPr>
      <w:sz w:val="24"/>
      <w:szCs w:val="24"/>
    </w:rPr>
  </w:style>
  <w:style w:type="paragraph" w:styleId="Heading8">
    <w:name w:val="heading 8"/>
    <w:basedOn w:val="Normal"/>
    <w:next w:val="Normal"/>
    <w:qFormat/>
    <w:rsid w:val="00E25519"/>
    <w:pPr>
      <w:keepNext/>
      <w:outlineLvl w:val="7"/>
    </w:pPr>
    <w:rPr>
      <w:b/>
      <w:bCs/>
      <w:lang w:val="pl-PL" w:eastAsia="pl-PL"/>
    </w:rPr>
  </w:style>
  <w:style w:type="paragraph" w:styleId="Heading9">
    <w:name w:val="heading 9"/>
    <w:basedOn w:val="Normal"/>
    <w:next w:val="Normal"/>
    <w:qFormat/>
    <w:rsid w:val="00E25519"/>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E25519"/>
    <w:pPr>
      <w:numPr>
        <w:numId w:val="2"/>
      </w:numPr>
      <w:spacing w:after="40" w:line="180" w:lineRule="exact"/>
      <w:jc w:val="both"/>
    </w:pPr>
    <w:rPr>
      <w:rFonts w:eastAsia="SimSun"/>
      <w:sz w:val="16"/>
      <w:lang w:val="en-US" w:eastAsia="en-US"/>
    </w:rPr>
  </w:style>
  <w:style w:type="paragraph" w:customStyle="1" w:styleId="DiQi">
    <w:name w:val="DiQi"/>
    <w:basedOn w:val="Normal"/>
    <w:rsid w:val="00E25519"/>
    <w:pPr>
      <w:spacing w:line="360" w:lineRule="auto"/>
      <w:jc w:val="both"/>
    </w:pPr>
    <w:rPr>
      <w:sz w:val="24"/>
      <w:szCs w:val="24"/>
    </w:rPr>
  </w:style>
  <w:style w:type="paragraph" w:customStyle="1" w:styleId="yange2">
    <w:name w:val="yange2"/>
    <w:basedOn w:val="DiQi"/>
    <w:rsid w:val="00E25519"/>
    <w:pPr>
      <w:numPr>
        <w:numId w:val="1"/>
      </w:numPr>
      <w:spacing w:line="240" w:lineRule="auto"/>
    </w:pPr>
    <w:rPr>
      <w:rFonts w:ascii="Arial" w:hAnsi="Arial" w:cs="Arial"/>
      <w:sz w:val="20"/>
    </w:rPr>
  </w:style>
  <w:style w:type="paragraph" w:customStyle="1" w:styleId="tablehead">
    <w:name w:val="table head"/>
    <w:rsid w:val="00E25519"/>
    <w:pPr>
      <w:numPr>
        <w:numId w:val="3"/>
      </w:numPr>
      <w:spacing w:before="240" w:after="120" w:line="216" w:lineRule="auto"/>
      <w:jc w:val="center"/>
    </w:pPr>
    <w:rPr>
      <w:rFonts w:eastAsia="SimSun"/>
      <w:smallCaps/>
      <w:sz w:val="16"/>
      <w:lang w:val="en-US" w:eastAsia="en-US"/>
    </w:rPr>
  </w:style>
  <w:style w:type="paragraph" w:styleId="Header">
    <w:name w:val="header"/>
    <w:basedOn w:val="Normal"/>
    <w:link w:val="HeaderChar"/>
    <w:uiPriority w:val="99"/>
    <w:rsid w:val="00E25519"/>
    <w:pPr>
      <w:tabs>
        <w:tab w:val="center" w:pos="4320"/>
        <w:tab w:val="right" w:pos="8640"/>
      </w:tabs>
    </w:pPr>
  </w:style>
  <w:style w:type="character" w:styleId="PageNumber">
    <w:name w:val="page number"/>
    <w:rsid w:val="00E25519"/>
    <w:rPr>
      <w:rFonts w:ascii="Times New Roman" w:eastAsia="Times New Roman" w:hAnsi="Times New Roman" w:cs="Times New Roman"/>
    </w:rPr>
  </w:style>
  <w:style w:type="paragraph" w:styleId="Footer">
    <w:name w:val="footer"/>
    <w:basedOn w:val="Normal"/>
    <w:link w:val="FooterChar"/>
    <w:uiPriority w:val="99"/>
    <w:rsid w:val="00E25519"/>
    <w:pPr>
      <w:tabs>
        <w:tab w:val="center" w:pos="4320"/>
        <w:tab w:val="right" w:pos="8640"/>
      </w:tabs>
    </w:pPr>
  </w:style>
  <w:style w:type="paragraph" w:styleId="Title">
    <w:name w:val="Title"/>
    <w:basedOn w:val="Normal"/>
    <w:qFormat/>
    <w:rsid w:val="00E25519"/>
    <w:pPr>
      <w:jc w:val="center"/>
    </w:pPr>
    <w:rPr>
      <w:b/>
      <w:bCs/>
      <w:sz w:val="28"/>
      <w:szCs w:val="24"/>
      <w:lang w:val="id-ID"/>
    </w:rPr>
  </w:style>
  <w:style w:type="character" w:styleId="Hyperlink">
    <w:name w:val="Hyperlink"/>
    <w:rsid w:val="00E25519"/>
    <w:rPr>
      <w:rFonts w:ascii="Times New Roman" w:eastAsia="Times New Roman" w:hAnsi="Times New Roman" w:cs="Times New Roman"/>
      <w:color w:val="0000FF"/>
      <w:u w:val="single"/>
    </w:rPr>
  </w:style>
  <w:style w:type="character" w:customStyle="1" w:styleId="longtext">
    <w:name w:val="long_text"/>
    <w:rsid w:val="00E25519"/>
    <w:rPr>
      <w:rFonts w:ascii="Times New Roman" w:eastAsia="Times New Roman" w:hAnsi="Times New Roman" w:cs="Times New Roman"/>
    </w:rPr>
  </w:style>
  <w:style w:type="character" w:customStyle="1" w:styleId="hps">
    <w:name w:val="hps"/>
    <w:rsid w:val="00E25519"/>
    <w:rPr>
      <w:rFonts w:ascii="Times New Roman" w:eastAsia="Times New Roman" w:hAnsi="Times New Roman" w:cs="Times New Roman"/>
    </w:rPr>
  </w:style>
  <w:style w:type="paragraph" w:customStyle="1" w:styleId="Text">
    <w:name w:val="Text"/>
    <w:basedOn w:val="Normal"/>
    <w:rsid w:val="00E25519"/>
    <w:pPr>
      <w:widowControl w:val="0"/>
      <w:autoSpaceDE w:val="0"/>
      <w:autoSpaceDN w:val="0"/>
      <w:spacing w:line="251" w:lineRule="auto"/>
      <w:ind w:firstLine="202"/>
      <w:jc w:val="both"/>
    </w:pPr>
    <w:rPr>
      <w:rFonts w:eastAsia="Batang"/>
      <w:lang w:eastAsia="ko-KR"/>
    </w:rPr>
  </w:style>
  <w:style w:type="character" w:customStyle="1" w:styleId="atn">
    <w:name w:val="atn"/>
    <w:rsid w:val="00E25519"/>
    <w:rPr>
      <w:rFonts w:ascii="Times New Roman" w:eastAsia="Times New Roman" w:hAnsi="Times New Roman" w:cs="Times New Roman"/>
    </w:rPr>
  </w:style>
  <w:style w:type="paragraph" w:customStyle="1" w:styleId="Reference">
    <w:name w:val="Reference"/>
    <w:basedOn w:val="Normal"/>
    <w:rsid w:val="00E25519"/>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IEEEReferenceItem">
    <w:name w:val="IEEE Reference Item"/>
    <w:basedOn w:val="Normal"/>
    <w:rsid w:val="00E25519"/>
    <w:pPr>
      <w:adjustRightInd w:val="0"/>
      <w:snapToGrid w:val="0"/>
      <w:ind w:left="360" w:hanging="360"/>
      <w:jc w:val="both"/>
    </w:pPr>
    <w:rPr>
      <w:rFonts w:eastAsia="SimSun"/>
      <w:sz w:val="16"/>
      <w:szCs w:val="24"/>
      <w:lang w:eastAsia="zh-CN"/>
    </w:rPr>
  </w:style>
  <w:style w:type="paragraph" w:styleId="NoSpacing">
    <w:name w:val="No Spacing"/>
    <w:qFormat/>
    <w:rsid w:val="00E25519"/>
    <w:rPr>
      <w:rFonts w:ascii="Calibri" w:eastAsia="Calibri" w:hAnsi="Calibri"/>
      <w:sz w:val="22"/>
      <w:szCs w:val="22"/>
      <w:lang w:val="en-US" w:eastAsia="en-US"/>
    </w:rPr>
  </w:style>
  <w:style w:type="table" w:styleId="TableGrid">
    <w:name w:val="Table Grid"/>
    <w:basedOn w:val="TableNormal"/>
    <w:rsid w:val="00E2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sid w:val="00E25519"/>
    <w:rPr>
      <w:rFonts w:ascii="Tahoma" w:hAnsi="Tahoma"/>
      <w:sz w:val="16"/>
      <w:szCs w:val="16"/>
    </w:rPr>
  </w:style>
  <w:style w:type="paragraph" w:styleId="BodyTextIndent">
    <w:name w:val="Body Text Indent"/>
    <w:basedOn w:val="Normal"/>
    <w:rsid w:val="00E25519"/>
    <w:pPr>
      <w:spacing w:line="360" w:lineRule="auto"/>
      <w:ind w:left="456" w:firstLine="984"/>
      <w:jc w:val="both"/>
    </w:pPr>
    <w:rPr>
      <w:lang w:val="id-ID"/>
    </w:rPr>
  </w:style>
  <w:style w:type="paragraph" w:styleId="BodyTextIndent2">
    <w:name w:val="Body Text Indent 2"/>
    <w:basedOn w:val="Normal"/>
    <w:rsid w:val="00E25519"/>
    <w:pPr>
      <w:spacing w:after="120" w:line="480" w:lineRule="auto"/>
      <w:ind w:left="360"/>
    </w:pPr>
  </w:style>
  <w:style w:type="paragraph" w:styleId="BodyText">
    <w:name w:val="Body Text"/>
    <w:basedOn w:val="Normal"/>
    <w:rsid w:val="00E25519"/>
    <w:pPr>
      <w:spacing w:after="120"/>
    </w:pPr>
    <w:rPr>
      <w:lang w:val="id-ID" w:eastAsia="id-ID"/>
    </w:rPr>
  </w:style>
  <w:style w:type="paragraph" w:styleId="Caption">
    <w:name w:val="caption"/>
    <w:basedOn w:val="Normal"/>
    <w:next w:val="Normal"/>
    <w:qFormat/>
    <w:rsid w:val="00E25519"/>
    <w:pPr>
      <w:spacing w:line="480" w:lineRule="auto"/>
      <w:jc w:val="center"/>
    </w:pPr>
    <w:rPr>
      <w:i/>
      <w:iCs/>
    </w:rPr>
  </w:style>
  <w:style w:type="character" w:styleId="FootnoteReference">
    <w:name w:val="footnote reference"/>
    <w:rsid w:val="00E25519"/>
    <w:rPr>
      <w:rFonts w:ascii="Times New Roman" w:eastAsia="Times New Roman" w:hAnsi="Times New Roman" w:cs="Times New Roman"/>
      <w:vertAlign w:val="superscript"/>
    </w:rPr>
  </w:style>
  <w:style w:type="paragraph" w:styleId="FootnoteText">
    <w:name w:val="footnote text"/>
    <w:basedOn w:val="Normal"/>
    <w:rsid w:val="00E25519"/>
    <w:rPr>
      <w:rFonts w:cs="Traditional Arabic"/>
      <w:lang w:eastAsia="ko-KR"/>
    </w:rPr>
  </w:style>
  <w:style w:type="paragraph" w:customStyle="1" w:styleId="Judulbab">
    <w:name w:val="Judul bab"/>
    <w:basedOn w:val="Normal"/>
    <w:rsid w:val="00E25519"/>
    <w:pPr>
      <w:spacing w:line="475" w:lineRule="atLeast"/>
      <w:jc w:val="center"/>
    </w:pPr>
    <w:rPr>
      <w:b/>
      <w:sz w:val="32"/>
    </w:rPr>
  </w:style>
  <w:style w:type="paragraph" w:customStyle="1" w:styleId="IsiBabforKomputek">
    <w:name w:val="Isi Bab for Komputek"/>
    <w:basedOn w:val="Normal"/>
    <w:rsid w:val="00E25519"/>
    <w:pPr>
      <w:ind w:firstLine="720"/>
      <w:jc w:val="both"/>
    </w:pPr>
  </w:style>
  <w:style w:type="paragraph" w:customStyle="1" w:styleId="tole">
    <w:name w:val="tole"/>
    <w:basedOn w:val="Normal"/>
    <w:rsid w:val="00E25519"/>
    <w:pPr>
      <w:jc w:val="center"/>
      <w:outlineLvl w:val="0"/>
    </w:pPr>
    <w:rPr>
      <w:b/>
      <w:bCs/>
      <w:sz w:val="28"/>
      <w:szCs w:val="28"/>
    </w:rPr>
  </w:style>
  <w:style w:type="paragraph" w:customStyle="1" w:styleId="tolesBold">
    <w:name w:val="toles + Bold"/>
    <w:aliases w:val="Line spacing:  single"/>
    <w:basedOn w:val="Normal"/>
    <w:rsid w:val="00E25519"/>
    <w:pPr>
      <w:jc w:val="center"/>
      <w:outlineLvl w:val="0"/>
    </w:pPr>
    <w:rPr>
      <w:i/>
      <w:iCs/>
      <w:sz w:val="24"/>
      <w:szCs w:val="24"/>
    </w:rPr>
  </w:style>
  <w:style w:type="paragraph" w:customStyle="1" w:styleId="toleLinespacingsingle">
    <w:name w:val="tole + Line spacing:  single"/>
    <w:basedOn w:val="Normal"/>
    <w:rsid w:val="00E25519"/>
    <w:pPr>
      <w:jc w:val="both"/>
    </w:pPr>
    <w:rPr>
      <w:sz w:val="24"/>
      <w:szCs w:val="24"/>
    </w:rPr>
  </w:style>
  <w:style w:type="paragraph" w:customStyle="1" w:styleId="bunga">
    <w:name w:val="bunga"/>
    <w:basedOn w:val="Normal"/>
    <w:rsid w:val="00E25519"/>
    <w:pPr>
      <w:jc w:val="both"/>
    </w:pPr>
    <w:rPr>
      <w:rFonts w:ascii="Arial" w:hAnsi="Arial" w:cs="Arial"/>
      <w:szCs w:val="24"/>
    </w:rPr>
  </w:style>
  <w:style w:type="paragraph" w:customStyle="1" w:styleId="bunga2">
    <w:name w:val="bunga2"/>
    <w:basedOn w:val="Normal"/>
    <w:rsid w:val="00E25519"/>
    <w:pPr>
      <w:jc w:val="both"/>
      <w:outlineLvl w:val="0"/>
    </w:pPr>
    <w:rPr>
      <w:rFonts w:ascii="Arial" w:hAnsi="Arial" w:cs="Arial"/>
      <w:b/>
      <w:bCs/>
      <w:szCs w:val="24"/>
    </w:rPr>
  </w:style>
  <w:style w:type="paragraph" w:customStyle="1" w:styleId="tole3">
    <w:name w:val="tole3"/>
    <w:basedOn w:val="DiQi"/>
    <w:rsid w:val="00E25519"/>
    <w:pPr>
      <w:spacing w:line="240" w:lineRule="auto"/>
      <w:outlineLvl w:val="0"/>
    </w:pPr>
    <w:rPr>
      <w:rFonts w:ascii="Arial" w:hAnsi="Arial" w:cs="Arial"/>
      <w:b/>
      <w:bCs/>
      <w:sz w:val="20"/>
    </w:rPr>
  </w:style>
  <w:style w:type="paragraph" w:customStyle="1" w:styleId="yange">
    <w:name w:val="yange"/>
    <w:basedOn w:val="DiQi"/>
    <w:rsid w:val="00E25519"/>
    <w:pPr>
      <w:spacing w:line="240" w:lineRule="auto"/>
      <w:ind w:left="360"/>
    </w:pPr>
    <w:rPr>
      <w:rFonts w:ascii="Arial" w:hAnsi="Arial" w:cs="Arial"/>
      <w:sz w:val="20"/>
    </w:rPr>
  </w:style>
  <w:style w:type="paragraph" w:customStyle="1" w:styleId="JossTole">
    <w:name w:val="JossTole"/>
    <w:basedOn w:val="DiQi"/>
    <w:rsid w:val="00E25519"/>
    <w:pPr>
      <w:spacing w:line="240" w:lineRule="auto"/>
      <w:ind w:firstLine="709"/>
    </w:pPr>
    <w:rPr>
      <w:rFonts w:ascii="Arial" w:hAnsi="Arial" w:cs="Arial"/>
      <w:sz w:val="20"/>
    </w:rPr>
  </w:style>
  <w:style w:type="paragraph" w:styleId="List">
    <w:name w:val="List"/>
    <w:basedOn w:val="Normal"/>
    <w:rsid w:val="00E25519"/>
    <w:pPr>
      <w:ind w:left="360" w:hanging="360"/>
      <w:jc w:val="center"/>
    </w:pPr>
    <w:rPr>
      <w:sz w:val="24"/>
      <w:szCs w:val="24"/>
    </w:rPr>
  </w:style>
  <w:style w:type="paragraph" w:styleId="BodyTextIndent3">
    <w:name w:val="Body Text Indent 3"/>
    <w:basedOn w:val="Normal"/>
    <w:rsid w:val="00E25519"/>
    <w:pPr>
      <w:spacing w:after="120"/>
      <w:ind w:left="360"/>
    </w:pPr>
    <w:rPr>
      <w:sz w:val="16"/>
      <w:szCs w:val="16"/>
    </w:rPr>
  </w:style>
  <w:style w:type="paragraph" w:customStyle="1" w:styleId="Body0">
    <w:name w:val="Body 0"/>
    <w:basedOn w:val="Normal"/>
    <w:rsid w:val="00E25519"/>
    <w:pPr>
      <w:spacing w:line="360" w:lineRule="atLeast"/>
      <w:jc w:val="both"/>
    </w:pPr>
    <w:rPr>
      <w:rFonts w:ascii="Palatino" w:hAnsi="Palatino"/>
      <w:sz w:val="24"/>
      <w:szCs w:val="24"/>
    </w:rPr>
  </w:style>
  <w:style w:type="paragraph" w:styleId="BodyText2">
    <w:name w:val="Body Text 2"/>
    <w:basedOn w:val="Normal"/>
    <w:rsid w:val="00E25519"/>
    <w:pPr>
      <w:spacing w:after="120" w:line="480" w:lineRule="auto"/>
    </w:pPr>
  </w:style>
  <w:style w:type="paragraph" w:customStyle="1" w:styleId="AutoBiography">
    <w:name w:val="AutoBiography"/>
    <w:basedOn w:val="Normal"/>
    <w:rsid w:val="00E25519"/>
    <w:pPr>
      <w:jc w:val="both"/>
    </w:pPr>
    <w:rPr>
      <w:rFonts w:eastAsia="MS Mincho" w:cs="Angsana New"/>
      <w:sz w:val="18"/>
      <w:szCs w:val="18"/>
      <w:lang w:bidi="th-TH"/>
    </w:rPr>
  </w:style>
  <w:style w:type="paragraph" w:customStyle="1" w:styleId="Default">
    <w:name w:val="Default"/>
    <w:rsid w:val="00E25519"/>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rsid w:val="00E25519"/>
    <w:pPr>
      <w:snapToGrid w:val="0"/>
      <w:jc w:val="both"/>
    </w:pPr>
    <w:rPr>
      <w:rFonts w:eastAsia="MS Mincho" w:cs="Angsana New"/>
      <w:lang w:val="en-GB" w:bidi="th-TH"/>
    </w:rPr>
  </w:style>
  <w:style w:type="character" w:customStyle="1" w:styleId="Style10ptJustifiedChar">
    <w:name w:val="Style 10 pt Justified Char"/>
    <w:link w:val="Style10ptJustified"/>
    <w:rsid w:val="00E25519"/>
    <w:rPr>
      <w:rFonts w:ascii="Arial" w:eastAsia="MS Mincho" w:hAnsi="Arial" w:cs="Arial"/>
      <w:iCs/>
      <w:lang w:val="en-GB" w:eastAsia="en-US" w:bidi="ar-SA"/>
    </w:rPr>
  </w:style>
  <w:style w:type="paragraph" w:customStyle="1" w:styleId="Style10ptJustified">
    <w:name w:val="Style 10 pt Justified"/>
    <w:basedOn w:val="Normal"/>
    <w:link w:val="Style10ptJustifiedChar"/>
    <w:rsid w:val="00E25519"/>
    <w:pPr>
      <w:snapToGrid w:val="0"/>
      <w:ind w:firstLine="720"/>
      <w:jc w:val="both"/>
    </w:pPr>
    <w:rPr>
      <w:rFonts w:ascii="Arial" w:eastAsia="MS Mincho" w:hAnsi="Arial" w:cs="Arial"/>
      <w:iCs/>
      <w:lang w:val="en-GB"/>
    </w:rPr>
  </w:style>
  <w:style w:type="paragraph" w:customStyle="1" w:styleId="paperbody">
    <w:name w:val="paper body"/>
    <w:basedOn w:val="Normal"/>
    <w:rsid w:val="00E25519"/>
    <w:pPr>
      <w:jc w:val="both"/>
    </w:pPr>
    <w:rPr>
      <w:sz w:val="24"/>
      <w:szCs w:val="24"/>
      <w:lang w:val="en-AU"/>
    </w:rPr>
  </w:style>
  <w:style w:type="paragraph" w:styleId="PlainText">
    <w:name w:val="Plain Text"/>
    <w:basedOn w:val="Normal"/>
    <w:rsid w:val="00E25519"/>
    <w:rPr>
      <w:rFonts w:ascii="Courier New" w:eastAsia="BatangChe" w:hAnsi="Courier New"/>
      <w:sz w:val="24"/>
      <w:szCs w:val="24"/>
    </w:rPr>
  </w:style>
  <w:style w:type="character" w:customStyle="1" w:styleId="CharChar">
    <w:name w:val="Char Char"/>
    <w:rsid w:val="00E25519"/>
    <w:rPr>
      <w:rFonts w:ascii="Courier New" w:eastAsia="BatangChe" w:hAnsi="Courier New" w:cs="Times New Roman"/>
      <w:sz w:val="24"/>
      <w:szCs w:val="24"/>
      <w:lang w:val="en-US" w:eastAsia="en-US"/>
    </w:rPr>
  </w:style>
  <w:style w:type="paragraph" w:styleId="Subtitle">
    <w:name w:val="Subtitle"/>
    <w:basedOn w:val="Normal"/>
    <w:qFormat/>
    <w:rsid w:val="00E25519"/>
    <w:pPr>
      <w:jc w:val="center"/>
    </w:pPr>
    <w:rPr>
      <w:b/>
      <w:bCs/>
      <w:sz w:val="32"/>
      <w:szCs w:val="32"/>
      <w:lang w:val="en-GB"/>
    </w:rPr>
  </w:style>
  <w:style w:type="paragraph" w:customStyle="1" w:styleId="Body">
    <w:name w:val="Body"/>
    <w:basedOn w:val="Normal"/>
    <w:rsid w:val="00E25519"/>
    <w:pPr>
      <w:widowControl w:val="0"/>
      <w:autoSpaceDE w:val="0"/>
      <w:autoSpaceDN w:val="0"/>
      <w:adjustRightInd w:val="0"/>
      <w:ind w:firstLine="340"/>
      <w:jc w:val="both"/>
      <w:textAlignment w:val="baseline"/>
    </w:pPr>
    <w:rPr>
      <w:rFonts w:eastAsia="BatangChe"/>
      <w:lang w:eastAsia="ko-KR"/>
    </w:rPr>
  </w:style>
  <w:style w:type="paragraph" w:customStyle="1" w:styleId="Demenko">
    <w:name w:val="Demenko"/>
    <w:basedOn w:val="Normal"/>
    <w:rsid w:val="00E25519"/>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Equation">
    <w:name w:val="Equation"/>
    <w:basedOn w:val="Normal"/>
    <w:next w:val="Normal"/>
    <w:rsid w:val="00E25519"/>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rsid w:val="00E25519"/>
    <w:pPr>
      <w:jc w:val="center"/>
    </w:pPr>
    <w:rPr>
      <w:smallCaps/>
      <w:sz w:val="16"/>
      <w:szCs w:val="16"/>
    </w:rPr>
  </w:style>
  <w:style w:type="paragraph" w:customStyle="1" w:styleId="Sub-titles">
    <w:name w:val="Sub-titles"/>
    <w:basedOn w:val="Normal"/>
    <w:rsid w:val="00E25519"/>
    <w:pPr>
      <w:jc w:val="both"/>
    </w:pPr>
    <w:rPr>
      <w:b/>
      <w:bCs/>
      <w:color w:val="000000"/>
      <w:sz w:val="24"/>
      <w:szCs w:val="24"/>
      <w:lang w:val="pt-PT" w:eastAsia="pt-PT"/>
    </w:rPr>
  </w:style>
  <w:style w:type="paragraph" w:customStyle="1" w:styleId="text0">
    <w:name w:val="text"/>
    <w:basedOn w:val="Normal"/>
    <w:rsid w:val="00E25519"/>
    <w:pPr>
      <w:ind w:firstLine="227"/>
      <w:jc w:val="both"/>
    </w:pPr>
  </w:style>
  <w:style w:type="paragraph" w:customStyle="1" w:styleId="tables">
    <w:name w:val="tables"/>
    <w:basedOn w:val="Normal"/>
    <w:rsid w:val="00E25519"/>
    <w:pPr>
      <w:jc w:val="both"/>
    </w:pPr>
    <w:rPr>
      <w:sz w:val="18"/>
      <w:szCs w:val="18"/>
    </w:rPr>
  </w:style>
  <w:style w:type="character" w:styleId="Strong">
    <w:name w:val="Strong"/>
    <w:uiPriority w:val="22"/>
    <w:qFormat/>
    <w:rsid w:val="00E25519"/>
    <w:rPr>
      <w:rFonts w:ascii="Times New Roman" w:eastAsia="Times New Roman" w:hAnsi="Times New Roman" w:cs="Times New Roman"/>
      <w:b/>
      <w:bCs/>
    </w:rPr>
  </w:style>
  <w:style w:type="paragraph" w:styleId="NormalWeb">
    <w:name w:val="Normal (Web)"/>
    <w:basedOn w:val="Normal"/>
    <w:uiPriority w:val="99"/>
    <w:rsid w:val="00E25519"/>
    <w:pPr>
      <w:spacing w:before="100" w:beforeAutospacing="1" w:after="100" w:afterAutospacing="1"/>
    </w:pPr>
    <w:rPr>
      <w:sz w:val="24"/>
      <w:szCs w:val="24"/>
    </w:rPr>
  </w:style>
  <w:style w:type="character" w:styleId="Emphasis">
    <w:name w:val="Emphasis"/>
    <w:qFormat/>
    <w:rsid w:val="00E25519"/>
    <w:rPr>
      <w:rFonts w:ascii="Times New Roman" w:eastAsia="Times New Roman" w:hAnsi="Times New Roman" w:cs="Times New Roman"/>
      <w:i/>
      <w:iCs/>
    </w:rPr>
  </w:style>
  <w:style w:type="paragraph" w:customStyle="1" w:styleId="Abstract">
    <w:name w:val="Abstract"/>
    <w:rsid w:val="00E25519"/>
    <w:pPr>
      <w:spacing w:after="200"/>
      <w:jc w:val="both"/>
    </w:pPr>
    <w:rPr>
      <w:rFonts w:eastAsia="SimSun"/>
      <w:b/>
      <w:sz w:val="18"/>
      <w:lang w:val="en-US" w:eastAsia="en-US"/>
    </w:rPr>
  </w:style>
  <w:style w:type="paragraph" w:customStyle="1" w:styleId="Affiliation">
    <w:name w:val="Affiliation"/>
    <w:rsid w:val="00E25519"/>
    <w:pPr>
      <w:jc w:val="center"/>
    </w:pPr>
    <w:rPr>
      <w:rFonts w:eastAsia="SimSun"/>
      <w:lang w:val="en-US" w:eastAsia="en-US"/>
    </w:rPr>
  </w:style>
  <w:style w:type="paragraph" w:customStyle="1" w:styleId="equation0">
    <w:name w:val="equation"/>
    <w:basedOn w:val="Normal"/>
    <w:rsid w:val="00E25519"/>
    <w:pPr>
      <w:tabs>
        <w:tab w:val="center" w:pos="2520"/>
        <w:tab w:val="right" w:pos="5040"/>
      </w:tabs>
      <w:spacing w:before="240" w:after="240" w:line="216" w:lineRule="auto"/>
      <w:jc w:val="center"/>
    </w:pPr>
    <w:rPr>
      <w:rFonts w:eastAsia="SimSun"/>
    </w:rPr>
  </w:style>
  <w:style w:type="paragraph" w:customStyle="1" w:styleId="figurecaption">
    <w:name w:val="figure caption"/>
    <w:rsid w:val="00E25519"/>
    <w:pPr>
      <w:spacing w:before="80" w:after="200"/>
      <w:jc w:val="center"/>
    </w:pPr>
    <w:rPr>
      <w:rFonts w:eastAsia="SimSun"/>
      <w:sz w:val="16"/>
      <w:lang w:val="en-US" w:eastAsia="en-US"/>
    </w:rPr>
  </w:style>
  <w:style w:type="paragraph" w:customStyle="1" w:styleId="papertitle">
    <w:name w:val="paper title"/>
    <w:rsid w:val="00E25519"/>
    <w:pPr>
      <w:spacing w:after="120"/>
      <w:jc w:val="center"/>
    </w:pPr>
    <w:rPr>
      <w:rFonts w:eastAsia="SimSun"/>
      <w:sz w:val="48"/>
      <w:lang w:val="en-US" w:eastAsia="en-US"/>
    </w:rPr>
  </w:style>
  <w:style w:type="paragraph" w:customStyle="1" w:styleId="tablecolsubhead">
    <w:name w:val="table col subhead"/>
    <w:basedOn w:val="Normal"/>
    <w:rsid w:val="00E25519"/>
    <w:pPr>
      <w:jc w:val="center"/>
    </w:pPr>
    <w:rPr>
      <w:rFonts w:eastAsia="SimSun"/>
      <w:b/>
      <w:i/>
      <w:sz w:val="15"/>
    </w:rPr>
  </w:style>
  <w:style w:type="paragraph" w:customStyle="1" w:styleId="tablecopy">
    <w:name w:val="table copy"/>
    <w:rsid w:val="00E25519"/>
    <w:pPr>
      <w:jc w:val="both"/>
    </w:pPr>
    <w:rPr>
      <w:rFonts w:eastAsia="SimSun"/>
      <w:sz w:val="16"/>
      <w:lang w:val="en-US" w:eastAsia="en-US"/>
    </w:rPr>
  </w:style>
  <w:style w:type="character" w:customStyle="1" w:styleId="shorttext">
    <w:name w:val="short_text"/>
    <w:rsid w:val="00E25519"/>
    <w:rPr>
      <w:rFonts w:ascii="Times New Roman" w:eastAsia="Times New Roman" w:hAnsi="Times New Roman" w:cs="Times New Roman"/>
    </w:rPr>
  </w:style>
  <w:style w:type="character" w:customStyle="1" w:styleId="apple-style-span">
    <w:name w:val="apple-style-span"/>
    <w:rsid w:val="00E25519"/>
    <w:rPr>
      <w:rFonts w:ascii="Times New Roman" w:eastAsia="Times New Roman" w:hAnsi="Times New Roman" w:cs="Times New Roman"/>
    </w:rPr>
  </w:style>
  <w:style w:type="character" w:customStyle="1" w:styleId="apple-converted-space">
    <w:name w:val="apple-converted-space"/>
    <w:rsid w:val="00E25519"/>
    <w:rPr>
      <w:rFonts w:ascii="Times New Roman" w:eastAsia="Times New Roman" w:hAnsi="Times New Roman" w:cs="Times New Roman"/>
    </w:rPr>
  </w:style>
  <w:style w:type="paragraph" w:styleId="HTMLPreformatted">
    <w:name w:val="HTML Preformatted"/>
    <w:basedOn w:val="Normal"/>
    <w:rsid w:val="00E2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E25519"/>
    <w:pPr>
      <w:spacing w:after="200" w:line="276" w:lineRule="auto"/>
      <w:ind w:left="720"/>
      <w:contextualSpacing/>
    </w:pPr>
    <w:rPr>
      <w:rFonts w:ascii="Calibri" w:hAnsi="Calibri"/>
      <w:sz w:val="22"/>
      <w:szCs w:val="22"/>
      <w:lang w:val="en-GB" w:eastAsia="en-GB"/>
    </w:rPr>
  </w:style>
  <w:style w:type="paragraph" w:customStyle="1" w:styleId="ReferenceHead">
    <w:name w:val="Reference Head"/>
    <w:basedOn w:val="Heading1"/>
    <w:rsid w:val="00E25519"/>
    <w:pPr>
      <w:autoSpaceDE w:val="0"/>
      <w:autoSpaceDN w:val="0"/>
      <w:spacing w:before="240" w:after="80" w:line="240" w:lineRule="auto"/>
    </w:pPr>
    <w:rPr>
      <w:b w:val="0"/>
      <w:bCs w:val="0"/>
      <w:smallCaps/>
      <w:kern w:val="28"/>
    </w:rPr>
  </w:style>
  <w:style w:type="character" w:customStyle="1" w:styleId="ListParagraphChar">
    <w:name w:val="List Paragraph Char"/>
    <w:aliases w:val="Body of text Char,List Paragraph1 Char"/>
    <w:link w:val="ListParagraph"/>
    <w:uiPriority w:val="34"/>
    <w:rsid w:val="004A2CF7"/>
    <w:rPr>
      <w:rFonts w:ascii="Calibri" w:hAnsi="Calibri"/>
      <w:sz w:val="22"/>
      <w:szCs w:val="22"/>
      <w:lang w:val="en-GB" w:eastAsia="en-GB"/>
    </w:rPr>
  </w:style>
  <w:style w:type="character" w:customStyle="1" w:styleId="HeaderChar">
    <w:name w:val="Header Char"/>
    <w:link w:val="Header"/>
    <w:uiPriority w:val="99"/>
    <w:rsid w:val="008A5D22"/>
    <w:rPr>
      <w:lang w:val="en-US" w:eastAsia="en-US"/>
    </w:rPr>
  </w:style>
  <w:style w:type="character" w:customStyle="1" w:styleId="FooterChar">
    <w:name w:val="Footer Char"/>
    <w:link w:val="Footer"/>
    <w:uiPriority w:val="99"/>
    <w:rsid w:val="008A5D22"/>
    <w:rPr>
      <w:lang w:val="en-US" w:eastAsia="en-US"/>
    </w:rPr>
  </w:style>
  <w:style w:type="paragraph" w:customStyle="1" w:styleId="footnote">
    <w:name w:val="footnote"/>
    <w:rsid w:val="00C049CB"/>
    <w:pPr>
      <w:framePr w:hSpace="187" w:vSpace="187" w:wrap="notBeside" w:vAnchor="text" w:hAnchor="page" w:x="6121" w:y="577"/>
      <w:numPr>
        <w:numId w:val="16"/>
      </w:numPr>
      <w:spacing w:after="40"/>
    </w:pPr>
    <w:rPr>
      <w:rFonts w:eastAsia="SimSun"/>
      <w:sz w:val="16"/>
      <w:szCs w:val="16"/>
      <w:lang w:val="en-US" w:eastAsia="en-US"/>
    </w:rPr>
  </w:style>
  <w:style w:type="character" w:customStyle="1" w:styleId="normalchar">
    <w:name w:val="normal__char"/>
    <w:rsid w:val="00E26AB6"/>
  </w:style>
  <w:style w:type="table" w:styleId="PlainTable4">
    <w:name w:val="Plain Table 4"/>
    <w:basedOn w:val="TableNormal"/>
    <w:uiPriority w:val="44"/>
    <w:rsid w:val="00E667A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E667A3"/>
    <w:rPr>
      <w:color w:val="808080"/>
    </w:rPr>
  </w:style>
  <w:style w:type="table" w:styleId="PlainTable2">
    <w:name w:val="Plain Table 2"/>
    <w:basedOn w:val="TableNormal"/>
    <w:uiPriority w:val="42"/>
    <w:rsid w:val="0054754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C1848-4993-4480-80AE-BA101AD8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6</Pages>
  <Words>8356</Words>
  <Characters>47631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55876</CharactersWithSpaces>
  <SharedDoc>false</SharedDoc>
  <HLinks>
    <vt:vector size="48" baseType="variant">
      <vt:variant>
        <vt:i4>5242887</vt:i4>
      </vt:variant>
      <vt:variant>
        <vt:i4>18</vt:i4>
      </vt:variant>
      <vt:variant>
        <vt:i4>0</vt:i4>
      </vt:variant>
      <vt:variant>
        <vt:i4>5</vt:i4>
      </vt:variant>
      <vt:variant>
        <vt:lpwstr>http://www3.interscience.wiley.com/cgi-bin/bookhome/117909832</vt:lpwstr>
      </vt:variant>
      <vt:variant>
        <vt:lpwstr/>
      </vt:variant>
      <vt:variant>
        <vt:i4>8323196</vt:i4>
      </vt:variant>
      <vt:variant>
        <vt:i4>15</vt:i4>
      </vt:variant>
      <vt:variant>
        <vt:i4>0</vt:i4>
      </vt:variant>
      <vt:variant>
        <vt:i4>5</vt:i4>
      </vt:variant>
      <vt:variant>
        <vt:lpwstr>http://espace.library.uq.edu.au/view/UQ:158747</vt:lpwstr>
      </vt:variant>
      <vt:variant>
        <vt:lpwstr/>
      </vt:variant>
      <vt:variant>
        <vt:i4>4194326</vt:i4>
      </vt:variant>
      <vt:variant>
        <vt:i4>12</vt:i4>
      </vt:variant>
      <vt:variant>
        <vt:i4>0</vt:i4>
      </vt:variant>
      <vt:variant>
        <vt:i4>5</vt:i4>
      </vt:variant>
      <vt:variant>
        <vt:lpwstr>https://doi.org/10.31629/jg.v4i1.969</vt:lpwstr>
      </vt:variant>
      <vt:variant>
        <vt:lpwstr/>
      </vt:variant>
      <vt:variant>
        <vt:i4>4456536</vt:i4>
      </vt:variant>
      <vt:variant>
        <vt:i4>9</vt:i4>
      </vt:variant>
      <vt:variant>
        <vt:i4>0</vt:i4>
      </vt:variant>
      <vt:variant>
        <vt:i4>5</vt:i4>
      </vt:variant>
      <vt:variant>
        <vt:lpwstr>https://doi.org/10.31629/jg.v3i2.xxx</vt:lpwstr>
      </vt:variant>
      <vt:variant>
        <vt:lpwstr/>
      </vt:variant>
      <vt:variant>
        <vt:i4>262216</vt:i4>
      </vt:variant>
      <vt:variant>
        <vt:i4>6</vt:i4>
      </vt:variant>
      <vt:variant>
        <vt:i4>0</vt:i4>
      </vt:variant>
      <vt:variant>
        <vt:i4>5</vt:i4>
      </vt:variant>
      <vt:variant>
        <vt:lpwstr>mailto:korespondensi</vt:lpwstr>
      </vt:variant>
      <vt:variant>
        <vt:lpwstr/>
      </vt:variant>
      <vt:variant>
        <vt:i4>262216</vt:i4>
      </vt:variant>
      <vt:variant>
        <vt:i4>3</vt:i4>
      </vt:variant>
      <vt:variant>
        <vt:i4>0</vt:i4>
      </vt:variant>
      <vt:variant>
        <vt:i4>5</vt:i4>
      </vt:variant>
      <vt:variant>
        <vt:lpwstr>mailto:korespondensi</vt:lpwstr>
      </vt:variant>
      <vt:variant>
        <vt:lpwstr/>
      </vt:variant>
      <vt:variant>
        <vt:i4>262216</vt:i4>
      </vt:variant>
      <vt:variant>
        <vt:i4>0</vt:i4>
      </vt:variant>
      <vt:variant>
        <vt:i4>0</vt:i4>
      </vt:variant>
      <vt:variant>
        <vt:i4>5</vt:i4>
      </vt:variant>
      <vt:variant>
        <vt:lpwstr>mailto:korespondensi</vt:lpwstr>
      </vt:variant>
      <vt:variant>
        <vt:lpwstr/>
      </vt:variant>
      <vt:variant>
        <vt:i4>2293885</vt:i4>
      </vt:variant>
      <vt:variant>
        <vt:i4>6</vt:i4>
      </vt:variant>
      <vt:variant>
        <vt:i4>0</vt:i4>
      </vt:variant>
      <vt:variant>
        <vt:i4>5</vt:i4>
      </vt:variant>
      <vt:variant>
        <vt:lpwstr>https://ojs.umrah.ac.id/index.php/anugerah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Vol: 2, no: 1, tahun: 2021</dc:creator>
  <cp:lastModifiedBy>asus</cp:lastModifiedBy>
  <cp:revision>113</cp:revision>
  <cp:lastPrinted>2012-02-08T07:40:00Z</cp:lastPrinted>
  <dcterms:created xsi:type="dcterms:W3CDTF">2020-01-24T03:32:00Z</dcterms:created>
  <dcterms:modified xsi:type="dcterms:W3CDTF">2021-08-08T05:30:00Z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http://www.zotero.org/styles/american-sociological-association</vt:lpwstr>
  </property>
  <property fmtid="{D5CDD505-2E9C-101B-9397-08002B2CF9AE}" pid="23" name="Mendeley Document_1">
    <vt:lpwstr>True</vt:lpwstr>
  </property>
  <property fmtid="{D5CDD505-2E9C-101B-9397-08002B2CF9AE}" pid="24" name="Mendeley Unique User Id_1">
    <vt:lpwstr>28381c1b-29b6-3ae0-a849-4fb2782a3d3f</vt:lpwstr>
  </property>
</Properties>
</file>